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ED" w:rsidRPr="00F13896" w:rsidRDefault="00F71DED" w:rsidP="00F620F1">
      <w:pPr>
        <w:pStyle w:val="2"/>
        <w:tabs>
          <w:tab w:val="left" w:pos="0"/>
        </w:tabs>
        <w:spacing w:line="276" w:lineRule="auto"/>
        <w:ind w:firstLine="0"/>
        <w:jc w:val="center"/>
        <w:rPr>
          <w:b/>
          <w:color w:val="000000"/>
          <w:sz w:val="22"/>
          <w:szCs w:val="22"/>
        </w:rPr>
      </w:pPr>
      <w:bookmarkStart w:id="0" w:name="_GoBack"/>
      <w:bookmarkEnd w:id="0"/>
      <w:r w:rsidRPr="00F13896">
        <w:rPr>
          <w:b/>
          <w:color w:val="000000"/>
          <w:sz w:val="22"/>
          <w:szCs w:val="22"/>
        </w:rPr>
        <w:t>ДОГОВОР ПОСТАВКИ № _____________</w:t>
      </w:r>
    </w:p>
    <w:p w:rsidR="00F620F1" w:rsidRPr="009438DC" w:rsidRDefault="00F620F1" w:rsidP="00F620F1">
      <w:pPr>
        <w:pStyle w:val="2"/>
        <w:tabs>
          <w:tab w:val="left" w:pos="0"/>
        </w:tabs>
        <w:spacing w:line="276" w:lineRule="auto"/>
        <w:ind w:firstLine="0"/>
        <w:jc w:val="center"/>
        <w:rPr>
          <w:sz w:val="20"/>
          <w:szCs w:val="20"/>
        </w:rPr>
      </w:pPr>
    </w:p>
    <w:p w:rsidR="00F71DED" w:rsidRPr="009438DC" w:rsidRDefault="00F71DED" w:rsidP="00F71DED">
      <w:pPr>
        <w:pStyle w:val="2"/>
        <w:tabs>
          <w:tab w:val="left" w:pos="0"/>
        </w:tabs>
        <w:spacing w:line="276" w:lineRule="auto"/>
        <w:ind w:firstLine="0"/>
        <w:rPr>
          <w:sz w:val="20"/>
          <w:szCs w:val="20"/>
        </w:rPr>
      </w:pPr>
      <w:r w:rsidRPr="009438DC">
        <w:rPr>
          <w:color w:val="000000"/>
          <w:sz w:val="20"/>
          <w:szCs w:val="20"/>
        </w:rPr>
        <w:t xml:space="preserve"> </w:t>
      </w:r>
      <w:r w:rsidR="00F620F1" w:rsidRPr="009438DC">
        <w:rPr>
          <w:color w:val="000000"/>
          <w:sz w:val="20"/>
          <w:szCs w:val="20"/>
        </w:rPr>
        <w:t>г.</w:t>
      </w:r>
      <w:r w:rsidR="00DB4F61" w:rsidRPr="009438DC">
        <w:rPr>
          <w:color w:val="000000"/>
          <w:sz w:val="20"/>
          <w:szCs w:val="20"/>
        </w:rPr>
        <w:t xml:space="preserve"> </w:t>
      </w:r>
      <w:r w:rsidR="00F620F1" w:rsidRPr="009438DC">
        <w:rPr>
          <w:color w:val="000000"/>
          <w:sz w:val="20"/>
          <w:szCs w:val="20"/>
        </w:rPr>
        <w:t xml:space="preserve">Самара                                    </w:t>
      </w:r>
      <w:r w:rsidRPr="009438DC">
        <w:rPr>
          <w:color w:val="000000"/>
          <w:sz w:val="20"/>
          <w:szCs w:val="20"/>
        </w:rPr>
        <w:tab/>
        <w:t xml:space="preserve">                                </w:t>
      </w:r>
      <w:r w:rsidR="00592E20" w:rsidRPr="009438DC">
        <w:rPr>
          <w:color w:val="000000"/>
          <w:sz w:val="20"/>
          <w:szCs w:val="20"/>
        </w:rPr>
        <w:t xml:space="preserve">                              </w:t>
      </w:r>
      <w:r w:rsidR="007F2810" w:rsidRPr="009438DC">
        <w:rPr>
          <w:color w:val="000000"/>
          <w:sz w:val="20"/>
          <w:szCs w:val="20"/>
        </w:rPr>
        <w:t xml:space="preserve">       </w:t>
      </w:r>
      <w:r w:rsidRPr="009438DC">
        <w:rPr>
          <w:color w:val="000000"/>
          <w:sz w:val="20"/>
          <w:szCs w:val="20"/>
        </w:rPr>
        <w:t xml:space="preserve"> </w:t>
      </w:r>
      <w:r w:rsidR="00F620F1" w:rsidRPr="009438DC">
        <w:rPr>
          <w:color w:val="000000"/>
          <w:sz w:val="20"/>
          <w:szCs w:val="20"/>
        </w:rPr>
        <w:t xml:space="preserve">                   </w:t>
      </w:r>
      <w:proofErr w:type="gramStart"/>
      <w:r w:rsidR="00F620F1" w:rsidRPr="009438DC">
        <w:rPr>
          <w:color w:val="000000"/>
          <w:sz w:val="20"/>
          <w:szCs w:val="20"/>
        </w:rPr>
        <w:t xml:space="preserve">   </w:t>
      </w:r>
      <w:r w:rsidRPr="009438DC">
        <w:rPr>
          <w:color w:val="000000"/>
          <w:sz w:val="20"/>
          <w:szCs w:val="20"/>
        </w:rPr>
        <w:t>«</w:t>
      </w:r>
      <w:proofErr w:type="gramEnd"/>
      <w:r w:rsidRPr="009438DC">
        <w:rPr>
          <w:color w:val="000000"/>
          <w:sz w:val="20"/>
          <w:szCs w:val="20"/>
        </w:rPr>
        <w:t>___ »  ____________ 20</w:t>
      </w:r>
      <w:r w:rsidR="006C5D1F" w:rsidRPr="009438DC">
        <w:rPr>
          <w:color w:val="000000"/>
          <w:sz w:val="20"/>
          <w:szCs w:val="20"/>
        </w:rPr>
        <w:t>2</w:t>
      </w:r>
      <w:r w:rsidR="00FC0C06" w:rsidRPr="009438DC">
        <w:rPr>
          <w:color w:val="000000"/>
          <w:sz w:val="20"/>
          <w:szCs w:val="20"/>
        </w:rPr>
        <w:t>4</w:t>
      </w:r>
      <w:r w:rsidRPr="009438DC">
        <w:rPr>
          <w:color w:val="000000"/>
          <w:sz w:val="20"/>
          <w:szCs w:val="20"/>
        </w:rPr>
        <w:t xml:space="preserve"> года</w:t>
      </w:r>
    </w:p>
    <w:p w:rsidR="00F71DED" w:rsidRPr="009438DC" w:rsidRDefault="00F71DED" w:rsidP="002D61F9">
      <w:pPr>
        <w:pStyle w:val="2"/>
        <w:tabs>
          <w:tab w:val="left" w:pos="0"/>
        </w:tabs>
        <w:ind w:firstLine="0"/>
        <w:rPr>
          <w:rFonts w:cs="Times New Roman"/>
          <w:b/>
          <w:color w:val="000000"/>
          <w:sz w:val="20"/>
          <w:szCs w:val="20"/>
        </w:rPr>
      </w:pPr>
    </w:p>
    <w:p w:rsidR="00F71DED" w:rsidRPr="00CB641C" w:rsidRDefault="00F71DED" w:rsidP="00CF762A">
      <w:pPr>
        <w:pStyle w:val="21"/>
        <w:tabs>
          <w:tab w:val="left" w:pos="0"/>
        </w:tabs>
        <w:rPr>
          <w:rFonts w:cs="Times New Roman"/>
          <w:sz w:val="22"/>
          <w:szCs w:val="22"/>
        </w:rPr>
      </w:pPr>
      <w:r w:rsidRPr="00CB641C">
        <w:rPr>
          <w:rFonts w:cs="Times New Roman"/>
          <w:sz w:val="22"/>
          <w:szCs w:val="22"/>
        </w:rPr>
        <w:t xml:space="preserve">            </w:t>
      </w:r>
      <w:r w:rsidRPr="00CB641C">
        <w:rPr>
          <w:rFonts w:cs="Times New Roman"/>
          <w:b/>
          <w:sz w:val="22"/>
          <w:szCs w:val="22"/>
        </w:rPr>
        <w:t>Общество с ограниченной ответственностью «</w:t>
      </w:r>
      <w:r w:rsidR="00CF762A" w:rsidRPr="00CB641C">
        <w:rPr>
          <w:rFonts w:cs="Times New Roman"/>
          <w:b/>
          <w:sz w:val="22"/>
          <w:szCs w:val="22"/>
        </w:rPr>
        <w:t>Первый Металлический»</w:t>
      </w:r>
      <w:r w:rsidRPr="00CB641C">
        <w:rPr>
          <w:rFonts w:cs="Times New Roman"/>
          <w:b/>
          <w:sz w:val="22"/>
          <w:szCs w:val="22"/>
        </w:rPr>
        <w:t xml:space="preserve"> </w:t>
      </w:r>
      <w:r w:rsidRPr="00CB641C">
        <w:rPr>
          <w:rFonts w:cs="Times New Roman"/>
          <w:sz w:val="22"/>
          <w:szCs w:val="22"/>
        </w:rPr>
        <w:t xml:space="preserve">(сокращённое наименование </w:t>
      </w:r>
      <w:r w:rsidRPr="00CB641C">
        <w:rPr>
          <w:rFonts w:cs="Times New Roman"/>
          <w:b/>
          <w:sz w:val="22"/>
          <w:szCs w:val="22"/>
        </w:rPr>
        <w:t>ООО «</w:t>
      </w:r>
      <w:r w:rsidR="00AD1384" w:rsidRPr="00CB641C">
        <w:rPr>
          <w:rFonts w:cs="Times New Roman"/>
          <w:b/>
          <w:sz w:val="22"/>
          <w:szCs w:val="22"/>
        </w:rPr>
        <w:t>1М</w:t>
      </w:r>
      <w:r w:rsidRPr="00CB641C">
        <w:rPr>
          <w:rFonts w:cs="Times New Roman"/>
          <w:b/>
          <w:sz w:val="22"/>
          <w:szCs w:val="22"/>
        </w:rPr>
        <w:t>»</w:t>
      </w:r>
      <w:r w:rsidRPr="00CB641C">
        <w:rPr>
          <w:rFonts w:cs="Times New Roman"/>
          <w:sz w:val="22"/>
          <w:szCs w:val="22"/>
        </w:rPr>
        <w:t xml:space="preserve">), именуемое в дальнейшем «Поставщик», в лице генерального директора </w:t>
      </w:r>
      <w:proofErr w:type="spellStart"/>
      <w:r w:rsidRPr="00CB641C">
        <w:rPr>
          <w:rFonts w:cs="Times New Roman"/>
          <w:sz w:val="22"/>
          <w:szCs w:val="22"/>
        </w:rPr>
        <w:t>Вахненко</w:t>
      </w:r>
      <w:proofErr w:type="spellEnd"/>
      <w:r w:rsidRPr="00CB641C">
        <w:rPr>
          <w:rFonts w:cs="Times New Roman"/>
          <w:sz w:val="22"/>
          <w:szCs w:val="22"/>
        </w:rPr>
        <w:t xml:space="preserve"> Александра Владимировича, действующего на основании Устава, с одной стороны, и </w:t>
      </w:r>
      <w:r w:rsidRPr="00CB641C">
        <w:rPr>
          <w:rFonts w:cs="Times New Roman"/>
          <w:b/>
          <w:sz w:val="22"/>
          <w:szCs w:val="22"/>
        </w:rPr>
        <w:t>______________________________________________________________</w:t>
      </w:r>
      <w:r w:rsidRPr="00CB641C">
        <w:rPr>
          <w:rFonts w:cs="Times New Roman"/>
          <w:sz w:val="22"/>
          <w:szCs w:val="22"/>
        </w:rPr>
        <w:t xml:space="preserve"> (сокращённое наименование ________________________________), именуемое в дальнейшем «Покупатель»,</w:t>
      </w:r>
      <w:r w:rsidRPr="00CB641C">
        <w:rPr>
          <w:rFonts w:cs="Times New Roman"/>
          <w:color w:val="000000"/>
          <w:sz w:val="22"/>
          <w:szCs w:val="22"/>
        </w:rPr>
        <w:t xml:space="preserve"> в лице ____________________________________________________, действующего на основании ___________________,</w:t>
      </w:r>
      <w:r w:rsidRPr="00CB641C">
        <w:rPr>
          <w:rFonts w:cs="Times New Roman"/>
          <w:sz w:val="22"/>
          <w:szCs w:val="22"/>
        </w:rPr>
        <w:t xml:space="preserve"> с другой стороны, заключили настоящий Договор о нижеследующем:</w:t>
      </w:r>
    </w:p>
    <w:p w:rsidR="00F71DED" w:rsidRPr="009438DC" w:rsidRDefault="00F71DED" w:rsidP="00CF762A">
      <w:pPr>
        <w:pStyle w:val="21"/>
        <w:tabs>
          <w:tab w:val="left" w:pos="0"/>
        </w:tabs>
        <w:rPr>
          <w:rFonts w:cs="Times New Roman"/>
          <w:sz w:val="20"/>
          <w:szCs w:val="20"/>
        </w:rPr>
      </w:pPr>
    </w:p>
    <w:tbl>
      <w:tblPr>
        <w:tblW w:w="10825" w:type="dxa"/>
        <w:tblInd w:w="-426" w:type="dxa"/>
        <w:tblLayout w:type="fixed"/>
        <w:tblCellMar>
          <w:left w:w="10" w:type="dxa"/>
          <w:right w:w="10" w:type="dxa"/>
        </w:tblCellMar>
        <w:tblLook w:val="04A0" w:firstRow="1" w:lastRow="0" w:firstColumn="1" w:lastColumn="0" w:noHBand="0" w:noVBand="1"/>
      </w:tblPr>
      <w:tblGrid>
        <w:gridCol w:w="284"/>
        <w:gridCol w:w="562"/>
        <w:gridCol w:w="9497"/>
        <w:gridCol w:w="142"/>
        <w:gridCol w:w="340"/>
      </w:tblGrid>
      <w:tr w:rsidR="00F71DED" w:rsidRPr="009438DC" w:rsidTr="00FC0C06">
        <w:tc>
          <w:tcPr>
            <w:tcW w:w="10825" w:type="dxa"/>
            <w:gridSpan w:val="5"/>
            <w:tcMar>
              <w:top w:w="0" w:type="dxa"/>
              <w:left w:w="108" w:type="dxa"/>
              <w:bottom w:w="0" w:type="dxa"/>
              <w:right w:w="108" w:type="dxa"/>
            </w:tcMar>
          </w:tcPr>
          <w:p w:rsidR="00F71DED" w:rsidRPr="009438DC" w:rsidRDefault="00F71DED" w:rsidP="00CF762A">
            <w:pPr>
              <w:pStyle w:val="2"/>
              <w:numPr>
                <w:ilvl w:val="0"/>
                <w:numId w:val="3"/>
              </w:numPr>
              <w:tabs>
                <w:tab w:val="left" w:pos="0"/>
              </w:tabs>
              <w:ind w:left="0" w:firstLine="0"/>
              <w:jc w:val="center"/>
              <w:rPr>
                <w:rFonts w:cs="Times New Roman"/>
                <w:sz w:val="20"/>
                <w:szCs w:val="20"/>
              </w:rPr>
            </w:pPr>
            <w:r w:rsidRPr="009438DC">
              <w:rPr>
                <w:rFonts w:eastAsia="Times New Roman" w:cs="Times New Roman"/>
                <w:b/>
                <w:sz w:val="20"/>
                <w:szCs w:val="20"/>
                <w:lang w:eastAsia="ru-RU"/>
              </w:rPr>
              <w:t>ПРЕДМЕТ ДОГОВОРА</w:t>
            </w:r>
          </w:p>
          <w:p w:rsidR="00F71DED" w:rsidRPr="009438DC" w:rsidRDefault="00F71DED" w:rsidP="00CF762A">
            <w:pPr>
              <w:pStyle w:val="2"/>
              <w:tabs>
                <w:tab w:val="left" w:pos="0"/>
              </w:tabs>
              <w:ind w:firstLine="0"/>
              <w:jc w:val="center"/>
              <w:rPr>
                <w:rFonts w:eastAsia="Times New Roman" w:cs="Times New Roman"/>
                <w:b/>
                <w:sz w:val="20"/>
                <w:szCs w:val="20"/>
                <w:lang w:eastAsia="ru-RU"/>
              </w:rPr>
            </w:pPr>
          </w:p>
        </w:tc>
      </w:tr>
      <w:tr w:rsidR="00F71DED" w:rsidRPr="009438DC" w:rsidTr="00F13896">
        <w:trPr>
          <w:gridBefore w:val="1"/>
          <w:gridAfter w:val="1"/>
          <w:wBefore w:w="284" w:type="dxa"/>
          <w:wAfter w:w="340" w:type="dxa"/>
        </w:trPr>
        <w:tc>
          <w:tcPr>
            <w:tcW w:w="562" w:type="dxa"/>
            <w:tcMar>
              <w:top w:w="0" w:type="dxa"/>
              <w:left w:w="108" w:type="dxa"/>
              <w:bottom w:w="0" w:type="dxa"/>
              <w:right w:w="108" w:type="dxa"/>
            </w:tcMar>
          </w:tcPr>
          <w:p w:rsidR="00F71DED" w:rsidRPr="009438DC" w:rsidRDefault="00F71DED" w:rsidP="00F13896">
            <w:pPr>
              <w:pStyle w:val="2"/>
              <w:tabs>
                <w:tab w:val="left" w:pos="0"/>
                <w:tab w:val="left" w:pos="172"/>
              </w:tabs>
              <w:spacing w:line="40" w:lineRule="atLeast"/>
              <w:ind w:firstLine="0"/>
              <w:rPr>
                <w:rFonts w:cs="Times New Roman"/>
                <w:sz w:val="20"/>
                <w:szCs w:val="20"/>
              </w:rPr>
            </w:pPr>
            <w:r w:rsidRPr="009438DC">
              <w:rPr>
                <w:rFonts w:eastAsia="Times New Roman" w:cs="Times New Roman"/>
                <w:color w:val="000000"/>
                <w:sz w:val="20"/>
                <w:szCs w:val="20"/>
                <w:lang w:eastAsia="ru-RU"/>
              </w:rPr>
              <w:t>1.1</w:t>
            </w:r>
          </w:p>
        </w:tc>
        <w:tc>
          <w:tcPr>
            <w:tcW w:w="9639" w:type="dxa"/>
            <w:gridSpan w:val="2"/>
            <w:tcMar>
              <w:top w:w="0" w:type="dxa"/>
              <w:left w:w="108" w:type="dxa"/>
              <w:bottom w:w="0" w:type="dxa"/>
              <w:right w:w="108" w:type="dxa"/>
            </w:tcMar>
          </w:tcPr>
          <w:p w:rsidR="00F71DED" w:rsidRPr="009438DC" w:rsidRDefault="00F71DED" w:rsidP="00F13896">
            <w:pPr>
              <w:pStyle w:val="2"/>
              <w:tabs>
                <w:tab w:val="left" w:pos="0"/>
                <w:tab w:val="left" w:pos="172"/>
              </w:tabs>
              <w:spacing w:line="40" w:lineRule="atLeast"/>
              <w:ind w:firstLine="0"/>
              <w:rPr>
                <w:rFonts w:cs="Times New Roman"/>
                <w:sz w:val="20"/>
                <w:szCs w:val="20"/>
              </w:rPr>
            </w:pPr>
            <w:r w:rsidRPr="009438DC">
              <w:rPr>
                <w:rFonts w:eastAsia="Times New Roman" w:cs="Times New Roman"/>
                <w:sz w:val="20"/>
                <w:szCs w:val="20"/>
                <w:lang w:eastAsia="ru-RU"/>
              </w:rPr>
              <w:t>По настоящему договору Поставщик обязуется передать в собственность Покупателя товар (продукцию), а Покупатель обязуется принять и оплатить т</w:t>
            </w:r>
            <w:r w:rsidR="00A74C4F" w:rsidRPr="009438DC">
              <w:rPr>
                <w:rFonts w:eastAsia="Times New Roman" w:cs="Times New Roman"/>
                <w:sz w:val="20"/>
                <w:szCs w:val="20"/>
                <w:lang w:eastAsia="ru-RU"/>
              </w:rPr>
              <w:t xml:space="preserve">овар в соответствии с условиями </w:t>
            </w:r>
            <w:r w:rsidRPr="009438DC">
              <w:rPr>
                <w:rFonts w:eastAsia="Times New Roman" w:cs="Times New Roman"/>
                <w:sz w:val="20"/>
                <w:szCs w:val="20"/>
                <w:lang w:eastAsia="ru-RU"/>
              </w:rPr>
              <w:t>настоящего договора. Наименование товара, его ассортимент и количество, а также период поставки и условия поставки Стороны согласовывают в соответствующих приложениях (спецификациях) к настоящему договору, которые вступают в силу с момента его подписания уполномоченными лицами обоих сторон.</w:t>
            </w:r>
          </w:p>
        </w:tc>
      </w:tr>
      <w:tr w:rsidR="00F71DED" w:rsidRPr="009438DC" w:rsidTr="00F13896">
        <w:trPr>
          <w:gridBefore w:val="1"/>
          <w:gridAfter w:val="2"/>
          <w:wBefore w:w="284" w:type="dxa"/>
          <w:wAfter w:w="482" w:type="dxa"/>
        </w:trPr>
        <w:tc>
          <w:tcPr>
            <w:tcW w:w="562" w:type="dxa"/>
            <w:tcMar>
              <w:top w:w="0" w:type="dxa"/>
              <w:left w:w="108" w:type="dxa"/>
              <w:bottom w:w="0" w:type="dxa"/>
              <w:right w:w="108" w:type="dxa"/>
            </w:tcMar>
          </w:tcPr>
          <w:p w:rsidR="00F71DED" w:rsidRPr="009438DC" w:rsidRDefault="00F71DED" w:rsidP="00F13896">
            <w:pPr>
              <w:pStyle w:val="2"/>
              <w:tabs>
                <w:tab w:val="left" w:pos="0"/>
                <w:tab w:val="left" w:pos="172"/>
              </w:tabs>
              <w:spacing w:line="40" w:lineRule="atLeast"/>
              <w:ind w:firstLine="0"/>
              <w:rPr>
                <w:rFonts w:cs="Times New Roman"/>
                <w:sz w:val="20"/>
                <w:szCs w:val="20"/>
              </w:rPr>
            </w:pPr>
            <w:r w:rsidRPr="009438DC">
              <w:rPr>
                <w:rFonts w:eastAsia="Times New Roman" w:cs="Times New Roman"/>
                <w:color w:val="000000"/>
                <w:sz w:val="20"/>
                <w:szCs w:val="20"/>
                <w:lang w:eastAsia="ru-RU"/>
              </w:rPr>
              <w:t>1.2</w:t>
            </w:r>
          </w:p>
        </w:tc>
        <w:tc>
          <w:tcPr>
            <w:tcW w:w="9497" w:type="dxa"/>
            <w:tcMar>
              <w:top w:w="0" w:type="dxa"/>
              <w:left w:w="108" w:type="dxa"/>
              <w:bottom w:w="0" w:type="dxa"/>
              <w:right w:w="108" w:type="dxa"/>
            </w:tcMar>
          </w:tcPr>
          <w:p w:rsidR="008B213F" w:rsidRPr="009438DC" w:rsidRDefault="00F71DED" w:rsidP="00F13896">
            <w:pPr>
              <w:pStyle w:val="2"/>
              <w:tabs>
                <w:tab w:val="left" w:pos="-108"/>
                <w:tab w:val="left" w:pos="0"/>
                <w:tab w:val="left" w:pos="172"/>
              </w:tabs>
              <w:spacing w:line="40" w:lineRule="atLeast"/>
              <w:ind w:firstLine="0"/>
              <w:rPr>
                <w:rFonts w:eastAsia="Times New Roman" w:cs="Times New Roman"/>
                <w:sz w:val="20"/>
                <w:szCs w:val="20"/>
                <w:lang w:eastAsia="ru-RU"/>
              </w:rPr>
            </w:pPr>
            <w:r w:rsidRPr="009438DC">
              <w:rPr>
                <w:rFonts w:eastAsia="Times New Roman" w:cs="Times New Roman"/>
                <w:sz w:val="20"/>
                <w:szCs w:val="20"/>
                <w:lang w:eastAsia="ru-RU"/>
              </w:rPr>
              <w:t>Поставщик гарантирует, что поставляемый по настоя</w:t>
            </w:r>
            <w:r w:rsidR="00592E20" w:rsidRPr="009438DC">
              <w:rPr>
                <w:rFonts w:eastAsia="Times New Roman" w:cs="Times New Roman"/>
                <w:sz w:val="20"/>
                <w:szCs w:val="20"/>
                <w:lang w:eastAsia="ru-RU"/>
              </w:rPr>
              <w:t xml:space="preserve">щему договору товар принадлежит </w:t>
            </w:r>
            <w:r w:rsidRPr="009438DC">
              <w:rPr>
                <w:rFonts w:eastAsia="Times New Roman" w:cs="Times New Roman"/>
                <w:sz w:val="20"/>
                <w:szCs w:val="20"/>
                <w:lang w:eastAsia="ru-RU"/>
              </w:rPr>
              <w:t xml:space="preserve">Поставщику на праве собственности, не заложен, не арестован, не является предметом </w:t>
            </w:r>
            <w:proofErr w:type="spellStart"/>
            <w:r w:rsidRPr="009438DC">
              <w:rPr>
                <w:rFonts w:eastAsia="Times New Roman" w:cs="Times New Roman"/>
                <w:sz w:val="20"/>
                <w:szCs w:val="20"/>
                <w:lang w:eastAsia="ru-RU"/>
              </w:rPr>
              <w:t>правопритязаний</w:t>
            </w:r>
            <w:proofErr w:type="spellEnd"/>
            <w:r w:rsidRPr="009438DC">
              <w:rPr>
                <w:rFonts w:eastAsia="Times New Roman" w:cs="Times New Roman"/>
                <w:sz w:val="20"/>
                <w:szCs w:val="20"/>
                <w:lang w:eastAsia="ru-RU"/>
              </w:rPr>
              <w:t xml:space="preserve"> третьих лиц.</w:t>
            </w:r>
          </w:p>
          <w:p w:rsidR="00FC0C06" w:rsidRPr="009438DC" w:rsidRDefault="00FC0C06" w:rsidP="00F13896">
            <w:pPr>
              <w:pStyle w:val="2"/>
              <w:tabs>
                <w:tab w:val="left" w:pos="-108"/>
                <w:tab w:val="left" w:pos="0"/>
                <w:tab w:val="left" w:pos="172"/>
              </w:tabs>
              <w:spacing w:line="40" w:lineRule="atLeast"/>
              <w:ind w:firstLine="0"/>
              <w:rPr>
                <w:rFonts w:cs="Times New Roman"/>
                <w:sz w:val="20"/>
                <w:szCs w:val="20"/>
              </w:rPr>
            </w:pPr>
            <w:r w:rsidRPr="009438DC">
              <w:rPr>
                <w:rFonts w:eastAsia="Times New Roman" w:cs="Times New Roman"/>
                <w:sz w:val="20"/>
                <w:szCs w:val="20"/>
                <w:lang w:eastAsia="ru-RU"/>
              </w:rPr>
              <w:t>В случае наличия разногласий между положениями текста Договора и положениями Спецификаций, преимущественную силу для соответствующего Товара будут иметь положения Спецификации.</w:t>
            </w:r>
          </w:p>
          <w:p w:rsidR="00F71DED" w:rsidRPr="009438DC" w:rsidRDefault="00F71DED" w:rsidP="00F13896">
            <w:pPr>
              <w:pStyle w:val="2"/>
              <w:tabs>
                <w:tab w:val="left" w:pos="-108"/>
                <w:tab w:val="left" w:pos="0"/>
                <w:tab w:val="left" w:pos="172"/>
              </w:tabs>
              <w:spacing w:line="40" w:lineRule="atLeast"/>
              <w:ind w:firstLine="0"/>
              <w:rPr>
                <w:rFonts w:cs="Times New Roman"/>
                <w:sz w:val="20"/>
                <w:szCs w:val="20"/>
              </w:rPr>
            </w:pPr>
          </w:p>
        </w:tc>
      </w:tr>
    </w:tbl>
    <w:p w:rsidR="00F71DED" w:rsidRPr="00F13896" w:rsidRDefault="00F71DED" w:rsidP="00F13896">
      <w:pPr>
        <w:pStyle w:val="a3"/>
        <w:numPr>
          <w:ilvl w:val="0"/>
          <w:numId w:val="1"/>
        </w:numPr>
        <w:tabs>
          <w:tab w:val="left" w:pos="0"/>
          <w:tab w:val="left" w:pos="709"/>
        </w:tabs>
        <w:spacing w:line="40" w:lineRule="atLeast"/>
        <w:ind w:left="0" w:firstLine="0"/>
        <w:jc w:val="center"/>
        <w:rPr>
          <w:rFonts w:cs="Times New Roman"/>
          <w:sz w:val="20"/>
          <w:szCs w:val="20"/>
        </w:rPr>
      </w:pPr>
      <w:r w:rsidRPr="009438DC">
        <w:rPr>
          <w:rFonts w:cs="Times New Roman"/>
          <w:b/>
          <w:sz w:val="20"/>
          <w:szCs w:val="20"/>
        </w:rPr>
        <w:t>КАЧЕСТВО ТОВАРА</w:t>
      </w:r>
    </w:p>
    <w:p w:rsidR="00F13896" w:rsidRPr="009438DC" w:rsidRDefault="00F13896" w:rsidP="00F13896">
      <w:pPr>
        <w:pStyle w:val="a3"/>
        <w:tabs>
          <w:tab w:val="left" w:pos="0"/>
          <w:tab w:val="left" w:pos="709"/>
        </w:tabs>
        <w:spacing w:line="40" w:lineRule="atLeast"/>
        <w:ind w:left="0"/>
        <w:rPr>
          <w:rFonts w:cs="Times New Roman"/>
          <w:sz w:val="20"/>
          <w:szCs w:val="20"/>
        </w:rPr>
      </w:pPr>
    </w:p>
    <w:p w:rsidR="00F71DED" w:rsidRPr="009438DC" w:rsidRDefault="00F71DED" w:rsidP="00F13896">
      <w:pPr>
        <w:pStyle w:val="Standard"/>
        <w:tabs>
          <w:tab w:val="left" w:pos="0"/>
          <w:tab w:val="left" w:pos="709"/>
        </w:tabs>
        <w:spacing w:line="40" w:lineRule="atLeast"/>
        <w:rPr>
          <w:rFonts w:cs="Times New Roman"/>
          <w:sz w:val="20"/>
          <w:szCs w:val="20"/>
        </w:rPr>
      </w:pPr>
      <w:r w:rsidRPr="009438DC">
        <w:rPr>
          <w:rFonts w:cs="Times New Roman"/>
          <w:sz w:val="20"/>
          <w:szCs w:val="20"/>
        </w:rPr>
        <w:t>2.1</w:t>
      </w:r>
      <w:r w:rsidRPr="009438DC">
        <w:rPr>
          <w:rFonts w:cs="Times New Roman"/>
          <w:sz w:val="20"/>
          <w:szCs w:val="20"/>
        </w:rPr>
        <w:tab/>
        <w:t>Поставляемый товар по своему качеству должен соответствовать обязательным государственным стандартам ТУ завода-изготовителя или иным качественным показателям.</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В случае если товар изготавливается индивидуально для Покупателя, его качество должно соответствовать чертежам, эскизам, образцам и иным требованиям Покупателя. Товар должен быть новым (не бывшим в употреблении).</w:t>
      </w:r>
    </w:p>
    <w:p w:rsidR="00F71DED" w:rsidRPr="009438DC" w:rsidRDefault="00F71DED" w:rsidP="00F13896">
      <w:pPr>
        <w:pStyle w:val="Standard"/>
        <w:tabs>
          <w:tab w:val="left" w:pos="0"/>
          <w:tab w:val="left" w:pos="709"/>
        </w:tabs>
        <w:spacing w:line="40" w:lineRule="atLeast"/>
        <w:rPr>
          <w:rFonts w:cs="Times New Roman"/>
          <w:sz w:val="20"/>
          <w:szCs w:val="20"/>
        </w:rPr>
      </w:pPr>
      <w:r w:rsidRPr="009438DC">
        <w:rPr>
          <w:rFonts w:cs="Times New Roman"/>
          <w:sz w:val="20"/>
          <w:szCs w:val="20"/>
        </w:rPr>
        <w:t>2.2</w:t>
      </w:r>
      <w:r w:rsidRPr="009438DC">
        <w:rPr>
          <w:rFonts w:cs="Times New Roman"/>
          <w:sz w:val="20"/>
          <w:szCs w:val="20"/>
        </w:rPr>
        <w:tab/>
        <w:t>Качество товара должно быть подтверждено сертификатом (паспорт) качества, содержащим сведения об изготовителе товара. Документы о качестве предоставляются в виде копий, заверенных надлежащим образом.</w:t>
      </w:r>
    </w:p>
    <w:p w:rsidR="009F067C" w:rsidRPr="009438DC" w:rsidRDefault="00F71DED" w:rsidP="00F13896">
      <w:pPr>
        <w:pStyle w:val="Standard"/>
        <w:tabs>
          <w:tab w:val="left" w:pos="0"/>
          <w:tab w:val="left" w:pos="709"/>
        </w:tabs>
        <w:spacing w:line="40" w:lineRule="atLeast"/>
        <w:rPr>
          <w:rFonts w:cs="Times New Roman"/>
          <w:sz w:val="20"/>
          <w:szCs w:val="20"/>
        </w:rPr>
      </w:pPr>
      <w:r w:rsidRPr="009438DC">
        <w:rPr>
          <w:rFonts w:cs="Times New Roman"/>
          <w:sz w:val="20"/>
          <w:szCs w:val="20"/>
        </w:rPr>
        <w:t>2.3</w:t>
      </w:r>
      <w:r w:rsidRPr="009438DC">
        <w:rPr>
          <w:rFonts w:cs="Times New Roman"/>
          <w:sz w:val="20"/>
          <w:szCs w:val="20"/>
        </w:rPr>
        <w:tab/>
        <w:t xml:space="preserve">Поставщик гарантирует соответствие товара требованиям по качеству в течение </w:t>
      </w:r>
      <w:r w:rsidRPr="009438DC">
        <w:rPr>
          <w:rFonts w:cs="Times New Roman"/>
          <w:b/>
          <w:sz w:val="20"/>
          <w:szCs w:val="20"/>
        </w:rPr>
        <w:t>12 месяцев</w:t>
      </w:r>
      <w:r w:rsidRPr="009438DC">
        <w:rPr>
          <w:rFonts w:cs="Times New Roman"/>
          <w:sz w:val="20"/>
          <w:szCs w:val="20"/>
        </w:rPr>
        <w:t xml:space="preserve"> </w:t>
      </w:r>
      <w:r w:rsidR="009F067C" w:rsidRPr="009438DC">
        <w:rPr>
          <w:rFonts w:cs="Times New Roman"/>
          <w:sz w:val="20"/>
          <w:szCs w:val="20"/>
        </w:rPr>
        <w:t>со дня</w:t>
      </w:r>
    </w:p>
    <w:p w:rsidR="00F71DED" w:rsidRPr="009438DC" w:rsidRDefault="009F067C" w:rsidP="00F13896">
      <w:pPr>
        <w:pStyle w:val="Standard"/>
        <w:tabs>
          <w:tab w:val="left" w:pos="0"/>
          <w:tab w:val="left" w:pos="709"/>
        </w:tabs>
        <w:spacing w:line="40" w:lineRule="atLeast"/>
        <w:rPr>
          <w:rFonts w:cs="Times New Roman"/>
          <w:sz w:val="20"/>
          <w:szCs w:val="20"/>
        </w:rPr>
      </w:pPr>
      <w:r w:rsidRPr="009438DC">
        <w:rPr>
          <w:rFonts w:cs="Times New Roman"/>
          <w:sz w:val="20"/>
          <w:szCs w:val="20"/>
        </w:rPr>
        <w:t>поставки товара. Гарантия распространяется только на металлоконструкции, без АКЗ (антикоррозионная защита).</w:t>
      </w:r>
    </w:p>
    <w:p w:rsidR="00F71DED" w:rsidRPr="009438DC" w:rsidRDefault="00F71DED" w:rsidP="00F13896">
      <w:pPr>
        <w:pStyle w:val="Standard"/>
        <w:tabs>
          <w:tab w:val="left" w:pos="0"/>
          <w:tab w:val="left" w:pos="709"/>
        </w:tabs>
        <w:spacing w:line="40" w:lineRule="atLeast"/>
        <w:rPr>
          <w:rFonts w:cs="Times New Roman"/>
          <w:sz w:val="20"/>
          <w:szCs w:val="20"/>
        </w:rPr>
      </w:pPr>
      <w:r w:rsidRPr="009438DC">
        <w:rPr>
          <w:rFonts w:cs="Times New Roman"/>
          <w:sz w:val="20"/>
          <w:szCs w:val="20"/>
        </w:rPr>
        <w:t>2.4.      В случае если в процессе эксплуатации товара в течение его гарантийного срока будут обнаружены недостатки товара, Покупатель с целью определения гарантийного случая обязуется уведомить Поставщика. Поставщик должен обеспечить прибытие своего компетентного уполномоченного представителя к Покупателю в течении 5-ти календарных дней с момента получения уведомления Покупателя. При неявке представителя Поставщика в указанный срок выявленные недостатки товара фиксируются односторонним Актом Покупателя.</w:t>
      </w:r>
    </w:p>
    <w:p w:rsidR="00F71DED" w:rsidRPr="009438DC" w:rsidRDefault="00F71DED" w:rsidP="00F13896">
      <w:pPr>
        <w:pStyle w:val="Standard"/>
        <w:tabs>
          <w:tab w:val="left" w:pos="0"/>
          <w:tab w:val="left" w:pos="709"/>
        </w:tabs>
        <w:spacing w:line="40" w:lineRule="atLeast"/>
        <w:rPr>
          <w:rFonts w:cs="Times New Roman"/>
          <w:sz w:val="20"/>
          <w:szCs w:val="20"/>
        </w:rPr>
      </w:pPr>
      <w:r w:rsidRPr="009438DC">
        <w:rPr>
          <w:rFonts w:cs="Times New Roman"/>
          <w:sz w:val="20"/>
          <w:szCs w:val="20"/>
        </w:rPr>
        <w:t xml:space="preserve">2.5.       Акт должен содержать подробное описание недостатков товара, с приложением фото (или </w:t>
      </w:r>
      <w:proofErr w:type="spellStart"/>
      <w:r w:rsidRPr="009438DC">
        <w:rPr>
          <w:rFonts w:cs="Times New Roman"/>
          <w:sz w:val="20"/>
          <w:szCs w:val="20"/>
        </w:rPr>
        <w:t>видеофиксации</w:t>
      </w:r>
      <w:proofErr w:type="spellEnd"/>
      <w:r w:rsidRPr="009438DC">
        <w:rPr>
          <w:rFonts w:cs="Times New Roman"/>
          <w:sz w:val="20"/>
          <w:szCs w:val="20"/>
        </w:rPr>
        <w:t>), а также перечень требований, адресованных Поставщику.</w:t>
      </w:r>
    </w:p>
    <w:p w:rsidR="00F71DED" w:rsidRPr="009438DC" w:rsidRDefault="00F71DED" w:rsidP="00F13896">
      <w:pPr>
        <w:pStyle w:val="Standard"/>
        <w:tabs>
          <w:tab w:val="left" w:pos="0"/>
          <w:tab w:val="left" w:pos="709"/>
        </w:tabs>
        <w:spacing w:line="40" w:lineRule="atLeast"/>
        <w:rPr>
          <w:rFonts w:cs="Times New Roman"/>
          <w:sz w:val="20"/>
          <w:szCs w:val="20"/>
        </w:rPr>
      </w:pPr>
      <w:r w:rsidRPr="009438DC">
        <w:rPr>
          <w:rFonts w:cs="Times New Roman"/>
          <w:sz w:val="20"/>
          <w:szCs w:val="20"/>
        </w:rPr>
        <w:t>2.6.       Поставщик рассматривает Акт в течение 10 (десять) рабочих дней с момента его получения.</w:t>
      </w:r>
    </w:p>
    <w:p w:rsidR="00F71DED" w:rsidRPr="009438DC" w:rsidRDefault="00F71DED" w:rsidP="00F13896">
      <w:pPr>
        <w:pStyle w:val="Standard"/>
        <w:tabs>
          <w:tab w:val="left" w:pos="0"/>
          <w:tab w:val="left" w:pos="709"/>
        </w:tabs>
        <w:spacing w:line="40" w:lineRule="atLeast"/>
        <w:rPr>
          <w:rFonts w:cs="Times New Roman"/>
          <w:sz w:val="20"/>
          <w:szCs w:val="20"/>
        </w:rPr>
      </w:pPr>
      <w:r w:rsidRPr="009438DC">
        <w:rPr>
          <w:rFonts w:cs="Times New Roman"/>
          <w:sz w:val="20"/>
          <w:szCs w:val="20"/>
        </w:rPr>
        <w:t>2.7.       При обоснованности Акта Поставщик обязан за свой счёт устранить обнаруженные недостатки товара способом, согласованным с Покупателем.</w:t>
      </w:r>
      <w:r w:rsidR="007E0F1C" w:rsidRPr="009438DC">
        <w:rPr>
          <w:rFonts w:cs="Times New Roman"/>
          <w:sz w:val="20"/>
          <w:szCs w:val="20"/>
        </w:rPr>
        <w:t xml:space="preserve"> За иные недостатки, вызванные действиями Покупателя или третьих лиц, Поставщик ответственности не несет.</w:t>
      </w:r>
    </w:p>
    <w:p w:rsidR="0069656D" w:rsidRPr="009438DC" w:rsidRDefault="00A264B2" w:rsidP="00F13896">
      <w:pPr>
        <w:pStyle w:val="Standard"/>
        <w:tabs>
          <w:tab w:val="left" w:pos="0"/>
          <w:tab w:val="left" w:pos="709"/>
        </w:tabs>
        <w:spacing w:line="40" w:lineRule="atLeast"/>
        <w:rPr>
          <w:rFonts w:cs="Times New Roman"/>
          <w:sz w:val="20"/>
          <w:szCs w:val="20"/>
        </w:rPr>
      </w:pPr>
      <w:r w:rsidRPr="009438DC">
        <w:rPr>
          <w:rFonts w:cs="Times New Roman"/>
          <w:sz w:val="20"/>
          <w:szCs w:val="20"/>
        </w:rPr>
        <w:t>2.8</w:t>
      </w:r>
      <w:r w:rsidR="0069656D" w:rsidRPr="009438DC">
        <w:rPr>
          <w:rFonts w:cs="Times New Roman"/>
          <w:sz w:val="20"/>
          <w:szCs w:val="20"/>
        </w:rPr>
        <w:t>. Поставщик не несет ответственность за ухудшение качества товара, вызванное нарушением Покупателем нарушением условий хранения товара или неправильным монтажом</w:t>
      </w:r>
      <w:r w:rsidR="00FC0C06" w:rsidRPr="009438DC">
        <w:rPr>
          <w:rFonts w:cs="Times New Roman"/>
          <w:sz w:val="20"/>
          <w:szCs w:val="20"/>
        </w:rPr>
        <w:t xml:space="preserve">. </w:t>
      </w:r>
    </w:p>
    <w:p w:rsidR="00F71DED" w:rsidRPr="009438DC" w:rsidRDefault="00A264B2" w:rsidP="00F13896">
      <w:pPr>
        <w:pStyle w:val="Standard"/>
        <w:tabs>
          <w:tab w:val="left" w:pos="0"/>
          <w:tab w:val="left" w:pos="709"/>
        </w:tabs>
        <w:spacing w:line="40" w:lineRule="atLeast"/>
        <w:rPr>
          <w:rFonts w:cs="Times New Roman"/>
          <w:sz w:val="20"/>
          <w:szCs w:val="20"/>
        </w:rPr>
      </w:pPr>
      <w:r w:rsidRPr="009438DC">
        <w:rPr>
          <w:rFonts w:cs="Times New Roman"/>
          <w:sz w:val="20"/>
          <w:szCs w:val="20"/>
        </w:rPr>
        <w:t>2.9</w:t>
      </w:r>
      <w:r w:rsidR="00F71DED" w:rsidRPr="009438DC">
        <w:rPr>
          <w:rFonts w:cs="Times New Roman"/>
          <w:sz w:val="20"/>
          <w:szCs w:val="20"/>
        </w:rPr>
        <w:t xml:space="preserve">.       При наличии между сторонами разногласий по качеству товара, стороны вправе для разрешения возникшего спора привлечь независимого эксперта. Расходы </w:t>
      </w:r>
      <w:proofErr w:type="gramStart"/>
      <w:r w:rsidR="00F71DED" w:rsidRPr="009438DC">
        <w:rPr>
          <w:rFonts w:cs="Times New Roman"/>
          <w:sz w:val="20"/>
          <w:szCs w:val="20"/>
        </w:rPr>
        <w:t>вызванные  проведением</w:t>
      </w:r>
      <w:proofErr w:type="gramEnd"/>
      <w:r w:rsidR="00F71DED" w:rsidRPr="009438DC">
        <w:rPr>
          <w:rFonts w:cs="Times New Roman"/>
          <w:sz w:val="20"/>
          <w:szCs w:val="20"/>
        </w:rPr>
        <w:t xml:space="preserve"> экспертизы возмещает сторона, не в пользу которой составлено экспертное заключение.</w:t>
      </w:r>
    </w:p>
    <w:p w:rsidR="00F71DED" w:rsidRPr="009438DC" w:rsidRDefault="00A264B2" w:rsidP="00F13896">
      <w:pPr>
        <w:pStyle w:val="Standard"/>
        <w:tabs>
          <w:tab w:val="left" w:pos="0"/>
        </w:tabs>
        <w:spacing w:line="40" w:lineRule="atLeast"/>
        <w:rPr>
          <w:rFonts w:cs="Times New Roman"/>
          <w:sz w:val="20"/>
          <w:szCs w:val="20"/>
        </w:rPr>
      </w:pPr>
      <w:r w:rsidRPr="009438DC">
        <w:rPr>
          <w:rFonts w:cs="Times New Roman"/>
          <w:sz w:val="20"/>
          <w:szCs w:val="20"/>
        </w:rPr>
        <w:t>2.10</w:t>
      </w:r>
      <w:r w:rsidR="00F71DED" w:rsidRPr="009438DC">
        <w:rPr>
          <w:rFonts w:cs="Times New Roman"/>
          <w:sz w:val="20"/>
          <w:szCs w:val="20"/>
        </w:rPr>
        <w:t>.</w:t>
      </w:r>
      <w:r w:rsidR="00F71DED" w:rsidRPr="009438DC">
        <w:rPr>
          <w:rFonts w:cs="Times New Roman"/>
          <w:sz w:val="20"/>
          <w:szCs w:val="20"/>
        </w:rPr>
        <w:tab/>
        <w:t>Товар должен быть упакован, отвечающую требованиям ТУ завода-изготовителя, обеспечивающую сохранность товара при погрузке, перевозке, выгрузке и хранении.</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ab/>
      </w:r>
    </w:p>
    <w:p w:rsidR="00F71DED" w:rsidRPr="00F13896" w:rsidRDefault="00F71DED" w:rsidP="00F13896">
      <w:pPr>
        <w:pStyle w:val="a3"/>
        <w:numPr>
          <w:ilvl w:val="0"/>
          <w:numId w:val="1"/>
        </w:numPr>
        <w:tabs>
          <w:tab w:val="left" w:pos="0"/>
        </w:tabs>
        <w:spacing w:line="40" w:lineRule="atLeast"/>
        <w:ind w:left="0" w:firstLine="0"/>
        <w:jc w:val="center"/>
        <w:rPr>
          <w:rFonts w:cs="Times New Roman"/>
          <w:sz w:val="20"/>
          <w:szCs w:val="20"/>
        </w:rPr>
      </w:pPr>
      <w:r w:rsidRPr="009438DC">
        <w:rPr>
          <w:rFonts w:cs="Times New Roman"/>
          <w:b/>
          <w:sz w:val="20"/>
          <w:szCs w:val="20"/>
        </w:rPr>
        <w:t>УСЛОВИЯ ПОСТАВКИ ТОВАРА</w:t>
      </w:r>
    </w:p>
    <w:p w:rsidR="00F13896" w:rsidRPr="009438DC" w:rsidRDefault="00F13896" w:rsidP="00F13896">
      <w:pPr>
        <w:pStyle w:val="a3"/>
        <w:tabs>
          <w:tab w:val="left" w:pos="0"/>
        </w:tabs>
        <w:spacing w:line="40" w:lineRule="atLeast"/>
        <w:ind w:left="0"/>
        <w:rPr>
          <w:rFonts w:cs="Times New Roman"/>
          <w:sz w:val="20"/>
          <w:szCs w:val="20"/>
        </w:rPr>
      </w:pPr>
    </w:p>
    <w:p w:rsidR="00F71DED" w:rsidRPr="009438DC" w:rsidRDefault="00F71DED" w:rsidP="00F13896">
      <w:pPr>
        <w:pStyle w:val="Textbodyindent"/>
        <w:numPr>
          <w:ilvl w:val="1"/>
          <w:numId w:val="2"/>
        </w:numPr>
        <w:tabs>
          <w:tab w:val="left" w:pos="0"/>
          <w:tab w:val="left" w:pos="426"/>
        </w:tabs>
        <w:spacing w:line="40" w:lineRule="atLeast"/>
        <w:ind w:left="0" w:firstLine="0"/>
        <w:rPr>
          <w:rFonts w:ascii="Times New Roman" w:hAnsi="Times New Roman" w:cs="Times New Roman"/>
          <w:sz w:val="20"/>
        </w:rPr>
      </w:pPr>
      <w:r w:rsidRPr="009438DC">
        <w:rPr>
          <w:rFonts w:ascii="Times New Roman" w:hAnsi="Times New Roman" w:cs="Times New Roman"/>
          <w:sz w:val="20"/>
        </w:rPr>
        <w:t xml:space="preserve">Поставка товара по согласованию Сторон может производиться как </w:t>
      </w:r>
      <w:proofErr w:type="gramStart"/>
      <w:r w:rsidRPr="009438DC">
        <w:rPr>
          <w:rFonts w:ascii="Times New Roman" w:hAnsi="Times New Roman" w:cs="Times New Roman"/>
          <w:sz w:val="20"/>
        </w:rPr>
        <w:t xml:space="preserve">автомобильным  </w:t>
      </w:r>
      <w:r w:rsidR="008B5BF3" w:rsidRPr="009438DC">
        <w:rPr>
          <w:rFonts w:ascii="Times New Roman" w:hAnsi="Times New Roman" w:cs="Times New Roman"/>
          <w:sz w:val="20"/>
        </w:rPr>
        <w:t>т</w:t>
      </w:r>
      <w:r w:rsidRPr="009438DC">
        <w:rPr>
          <w:rFonts w:ascii="Times New Roman" w:hAnsi="Times New Roman" w:cs="Times New Roman"/>
          <w:sz w:val="20"/>
        </w:rPr>
        <w:t>ранспортом</w:t>
      </w:r>
      <w:proofErr w:type="gramEnd"/>
      <w:r w:rsidRPr="009438DC">
        <w:rPr>
          <w:rFonts w:ascii="Times New Roman" w:hAnsi="Times New Roman" w:cs="Times New Roman"/>
          <w:sz w:val="20"/>
        </w:rPr>
        <w:t xml:space="preserve">  Поставщика, так и привлеченным Поставщиком транспортом Грузоперевозчика, и на условиях самовывоза, либо привлеченного Покупателем Грузоперевозчика.</w:t>
      </w:r>
    </w:p>
    <w:p w:rsidR="00F71DED" w:rsidRPr="009438DC" w:rsidRDefault="00F71DED" w:rsidP="00F13896">
      <w:pPr>
        <w:pStyle w:val="Textbodyindent"/>
        <w:tabs>
          <w:tab w:val="left" w:pos="0"/>
          <w:tab w:val="left" w:pos="426"/>
        </w:tabs>
        <w:spacing w:line="40" w:lineRule="atLeast"/>
        <w:ind w:left="0" w:firstLine="0"/>
        <w:rPr>
          <w:rFonts w:ascii="Times New Roman" w:hAnsi="Times New Roman" w:cs="Times New Roman"/>
          <w:sz w:val="20"/>
        </w:rPr>
      </w:pPr>
      <w:r w:rsidRPr="009438DC">
        <w:rPr>
          <w:rFonts w:ascii="Times New Roman" w:hAnsi="Times New Roman" w:cs="Times New Roman"/>
          <w:sz w:val="20"/>
        </w:rPr>
        <w:t xml:space="preserve">3.2. </w:t>
      </w:r>
      <w:r w:rsidR="00F13896">
        <w:rPr>
          <w:rFonts w:ascii="Times New Roman" w:hAnsi="Times New Roman" w:cs="Times New Roman"/>
          <w:sz w:val="20"/>
        </w:rPr>
        <w:t xml:space="preserve"> </w:t>
      </w:r>
      <w:r w:rsidRPr="009438DC">
        <w:rPr>
          <w:rFonts w:ascii="Times New Roman" w:hAnsi="Times New Roman" w:cs="Times New Roman"/>
          <w:sz w:val="20"/>
        </w:rPr>
        <w:t>При поставке продукции автомобильным транспортом Поставщика, транспортные расходы включаются в стоимость товара, если иное не предусмотрено спецификацией.</w:t>
      </w:r>
    </w:p>
    <w:p w:rsidR="00F71DED" w:rsidRPr="009438DC" w:rsidRDefault="00F71DED" w:rsidP="00F13896">
      <w:pPr>
        <w:pStyle w:val="Textbodyindent"/>
        <w:tabs>
          <w:tab w:val="left" w:pos="0"/>
        </w:tabs>
        <w:spacing w:line="40" w:lineRule="atLeast"/>
        <w:ind w:left="0" w:firstLine="0"/>
        <w:rPr>
          <w:rFonts w:ascii="Times New Roman" w:hAnsi="Times New Roman" w:cs="Times New Roman"/>
          <w:sz w:val="20"/>
        </w:rPr>
      </w:pPr>
      <w:r w:rsidRPr="009438DC">
        <w:rPr>
          <w:rFonts w:ascii="Times New Roman" w:hAnsi="Times New Roman" w:cs="Times New Roman"/>
          <w:sz w:val="20"/>
        </w:rPr>
        <w:t>3.3. При доставке товара транспортом Поставщика, либо привлеченного им транспорта, Покупатель осуществляет разгрузочные работы самостоятельно.</w:t>
      </w:r>
    </w:p>
    <w:p w:rsidR="00F71DED" w:rsidRPr="009438DC" w:rsidRDefault="00F71DED" w:rsidP="00F13896">
      <w:pPr>
        <w:pStyle w:val="Standard"/>
        <w:tabs>
          <w:tab w:val="left" w:pos="0"/>
        </w:tabs>
        <w:spacing w:line="40" w:lineRule="atLeast"/>
        <w:jc w:val="both"/>
        <w:rPr>
          <w:rFonts w:cs="Times New Roman"/>
          <w:sz w:val="20"/>
          <w:szCs w:val="20"/>
        </w:rPr>
      </w:pPr>
      <w:r w:rsidRPr="009438DC">
        <w:rPr>
          <w:rFonts w:cs="Times New Roman"/>
          <w:sz w:val="20"/>
          <w:szCs w:val="20"/>
        </w:rPr>
        <w:t>3.4. Датой поставки товара считается:</w:t>
      </w:r>
    </w:p>
    <w:p w:rsidR="00F71DED" w:rsidRPr="009438DC" w:rsidRDefault="00F71DED" w:rsidP="00F13896">
      <w:pPr>
        <w:pStyle w:val="Standard"/>
        <w:tabs>
          <w:tab w:val="left" w:pos="0"/>
        </w:tabs>
        <w:spacing w:line="40" w:lineRule="atLeast"/>
        <w:jc w:val="both"/>
        <w:rPr>
          <w:rFonts w:cs="Times New Roman"/>
          <w:sz w:val="20"/>
          <w:szCs w:val="20"/>
        </w:rPr>
      </w:pPr>
      <w:r w:rsidRPr="009438DC">
        <w:rPr>
          <w:rFonts w:cs="Times New Roman"/>
          <w:sz w:val="20"/>
          <w:szCs w:val="20"/>
          <w:u w:val="single"/>
        </w:rPr>
        <w:t>- при поставке продукции автотранспортом:</w:t>
      </w:r>
    </w:p>
    <w:p w:rsidR="00F71DED" w:rsidRPr="009438DC" w:rsidRDefault="00F71DED" w:rsidP="00F13896">
      <w:pPr>
        <w:pStyle w:val="Standard"/>
        <w:tabs>
          <w:tab w:val="left" w:pos="0"/>
        </w:tabs>
        <w:spacing w:line="40" w:lineRule="atLeast"/>
        <w:jc w:val="both"/>
        <w:rPr>
          <w:rFonts w:cs="Times New Roman"/>
          <w:sz w:val="20"/>
          <w:szCs w:val="20"/>
        </w:rPr>
      </w:pPr>
      <w:r w:rsidRPr="009438DC">
        <w:rPr>
          <w:rFonts w:cs="Times New Roman"/>
          <w:sz w:val="20"/>
          <w:szCs w:val="20"/>
        </w:rPr>
        <w:lastRenderedPageBreak/>
        <w:t>дата передачи Поставщиком товара грузополучателю в пункте передачи, что подтверждается подписью представителя грузополучателя в соответствующей товарно-транспортной накладной.</w:t>
      </w:r>
    </w:p>
    <w:p w:rsidR="00F71DED" w:rsidRPr="009438DC" w:rsidRDefault="00F71DED" w:rsidP="00F13896">
      <w:pPr>
        <w:pStyle w:val="Standard"/>
        <w:tabs>
          <w:tab w:val="left" w:pos="0"/>
        </w:tabs>
        <w:spacing w:line="40" w:lineRule="atLeast"/>
        <w:jc w:val="both"/>
        <w:rPr>
          <w:rFonts w:cs="Times New Roman"/>
          <w:sz w:val="20"/>
          <w:szCs w:val="20"/>
        </w:rPr>
      </w:pPr>
      <w:r w:rsidRPr="009438DC">
        <w:rPr>
          <w:rFonts w:cs="Times New Roman"/>
          <w:b/>
          <w:sz w:val="20"/>
          <w:szCs w:val="20"/>
          <w:u w:val="single"/>
        </w:rPr>
        <w:t xml:space="preserve">- </w:t>
      </w:r>
      <w:r w:rsidRPr="009438DC">
        <w:rPr>
          <w:rFonts w:cs="Times New Roman"/>
          <w:sz w:val="20"/>
          <w:szCs w:val="20"/>
          <w:u w:val="single"/>
        </w:rPr>
        <w:t>при самовывозе:</w:t>
      </w:r>
    </w:p>
    <w:p w:rsidR="00F71DED" w:rsidRPr="009438DC" w:rsidRDefault="00F71DED" w:rsidP="00F13896">
      <w:pPr>
        <w:pStyle w:val="Standard"/>
        <w:tabs>
          <w:tab w:val="left" w:pos="0"/>
        </w:tabs>
        <w:spacing w:line="40" w:lineRule="atLeast"/>
        <w:jc w:val="both"/>
        <w:rPr>
          <w:rFonts w:cs="Times New Roman"/>
          <w:sz w:val="20"/>
          <w:szCs w:val="20"/>
        </w:rPr>
      </w:pPr>
      <w:r w:rsidRPr="009438DC">
        <w:rPr>
          <w:rFonts w:cs="Times New Roman"/>
          <w:sz w:val="20"/>
          <w:szCs w:val="20"/>
        </w:rPr>
        <w:t xml:space="preserve"> дата передачи Поставщиком товара Покупателю (представителю Покупателя) в пункте передачи, указанного в спецификации, погрузив его в предоставленное Покупателем автотранспортное средство.</w:t>
      </w:r>
    </w:p>
    <w:p w:rsidR="00F71DED" w:rsidRPr="009438DC" w:rsidRDefault="00F71DED" w:rsidP="00F13896">
      <w:pPr>
        <w:pStyle w:val="Standard"/>
        <w:tabs>
          <w:tab w:val="left" w:pos="0"/>
        </w:tabs>
        <w:spacing w:line="40" w:lineRule="atLeast"/>
        <w:jc w:val="both"/>
        <w:rPr>
          <w:rFonts w:cs="Times New Roman"/>
          <w:sz w:val="20"/>
          <w:szCs w:val="20"/>
        </w:rPr>
      </w:pPr>
      <w:r w:rsidRPr="009438DC">
        <w:rPr>
          <w:rFonts w:cs="Times New Roman"/>
          <w:sz w:val="20"/>
          <w:szCs w:val="20"/>
        </w:rPr>
        <w:t>3.5.</w:t>
      </w:r>
      <w:r w:rsidR="00F13896">
        <w:rPr>
          <w:rFonts w:cs="Times New Roman"/>
          <w:sz w:val="20"/>
          <w:szCs w:val="20"/>
        </w:rPr>
        <w:t xml:space="preserve">  </w:t>
      </w:r>
      <w:r w:rsidRPr="009438DC">
        <w:rPr>
          <w:rFonts w:cs="Times New Roman"/>
          <w:sz w:val="20"/>
          <w:szCs w:val="20"/>
        </w:rPr>
        <w:t>Счет-фактура и документ о качестве на поставляемый товар передается (отправляется) вместе с товарной или товарно-транспортной накладной.</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3.6</w:t>
      </w:r>
      <w:r w:rsidR="00016BB1" w:rsidRPr="009438DC">
        <w:rPr>
          <w:rFonts w:cs="Times New Roman"/>
          <w:sz w:val="20"/>
          <w:szCs w:val="20"/>
        </w:rPr>
        <w:t xml:space="preserve">. </w:t>
      </w:r>
      <w:r w:rsidR="00F13896">
        <w:rPr>
          <w:rFonts w:cs="Times New Roman"/>
          <w:sz w:val="20"/>
          <w:szCs w:val="20"/>
        </w:rPr>
        <w:t xml:space="preserve"> </w:t>
      </w:r>
      <w:r w:rsidRPr="009438DC">
        <w:rPr>
          <w:rFonts w:cs="Times New Roman"/>
          <w:sz w:val="20"/>
          <w:szCs w:val="20"/>
        </w:rPr>
        <w:t>Право собственности на товар, риск случайной гибели или случайного повреждения товара переходят от Поставщика к Покупателю в момент, когда Поставщик считается исполнившим свою обязанность по поставке товара Покупателю.</w:t>
      </w:r>
    </w:p>
    <w:p w:rsidR="00F71DED" w:rsidRPr="009438DC" w:rsidRDefault="00F71DED" w:rsidP="00F13896">
      <w:pPr>
        <w:tabs>
          <w:tab w:val="left" w:pos="0"/>
        </w:tabs>
        <w:spacing w:after="0" w:line="40" w:lineRule="atLeast"/>
        <w:rPr>
          <w:rFonts w:ascii="Times New Roman" w:hAnsi="Times New Roman" w:cs="Times New Roman"/>
          <w:sz w:val="20"/>
          <w:szCs w:val="20"/>
        </w:rPr>
      </w:pPr>
      <w:r w:rsidRPr="009438DC">
        <w:rPr>
          <w:rFonts w:ascii="Times New Roman" w:hAnsi="Times New Roman" w:cs="Times New Roman"/>
          <w:sz w:val="20"/>
          <w:szCs w:val="20"/>
        </w:rPr>
        <w:t>3.7</w:t>
      </w:r>
      <w:r w:rsidR="00016BB1" w:rsidRPr="009438DC">
        <w:rPr>
          <w:rFonts w:ascii="Times New Roman" w:hAnsi="Times New Roman" w:cs="Times New Roman"/>
          <w:sz w:val="20"/>
          <w:szCs w:val="20"/>
        </w:rPr>
        <w:t xml:space="preserve">. </w:t>
      </w:r>
      <w:r w:rsidR="00F13896">
        <w:rPr>
          <w:rFonts w:ascii="Times New Roman" w:hAnsi="Times New Roman" w:cs="Times New Roman"/>
          <w:sz w:val="20"/>
          <w:szCs w:val="20"/>
        </w:rPr>
        <w:t xml:space="preserve"> </w:t>
      </w:r>
      <w:r w:rsidRPr="009438DC">
        <w:rPr>
          <w:rFonts w:ascii="Times New Roman" w:hAnsi="Times New Roman" w:cs="Times New Roman"/>
          <w:sz w:val="20"/>
          <w:szCs w:val="20"/>
        </w:rPr>
        <w:t>В течении 1-го рабочего дня с дат</w:t>
      </w:r>
      <w:r w:rsidR="007E56BD" w:rsidRPr="009438DC">
        <w:rPr>
          <w:rFonts w:ascii="Times New Roman" w:hAnsi="Times New Roman" w:cs="Times New Roman"/>
          <w:sz w:val="20"/>
          <w:szCs w:val="20"/>
        </w:rPr>
        <w:t>ы отгрузки товара, П</w:t>
      </w:r>
      <w:r w:rsidRPr="009438DC">
        <w:rPr>
          <w:rFonts w:ascii="Times New Roman" w:hAnsi="Times New Roman" w:cs="Times New Roman"/>
          <w:sz w:val="20"/>
          <w:szCs w:val="20"/>
        </w:rPr>
        <w:t>оставщик отправляет покупателю сообщение по электронной почте с предоставлением копий накладных с указанием наименований ТМЦ.</w:t>
      </w:r>
    </w:p>
    <w:p w:rsidR="00F71DED" w:rsidRPr="009438DC" w:rsidRDefault="007E56BD" w:rsidP="00F13896">
      <w:pPr>
        <w:tabs>
          <w:tab w:val="left" w:pos="0"/>
        </w:tabs>
        <w:spacing w:after="0" w:line="40" w:lineRule="atLeast"/>
        <w:rPr>
          <w:rFonts w:ascii="Times New Roman" w:hAnsi="Times New Roman" w:cs="Times New Roman"/>
          <w:sz w:val="20"/>
          <w:szCs w:val="20"/>
        </w:rPr>
      </w:pPr>
      <w:r w:rsidRPr="009438DC">
        <w:rPr>
          <w:rFonts w:ascii="Times New Roman" w:hAnsi="Times New Roman" w:cs="Times New Roman"/>
          <w:sz w:val="20"/>
          <w:szCs w:val="20"/>
        </w:rPr>
        <w:t>3.8</w:t>
      </w:r>
      <w:r w:rsidR="00016BB1" w:rsidRPr="009438DC">
        <w:rPr>
          <w:rFonts w:ascii="Times New Roman" w:hAnsi="Times New Roman" w:cs="Times New Roman"/>
          <w:sz w:val="20"/>
          <w:szCs w:val="20"/>
        </w:rPr>
        <w:t xml:space="preserve">. </w:t>
      </w:r>
      <w:r w:rsidR="00F13896">
        <w:rPr>
          <w:rFonts w:ascii="Times New Roman" w:hAnsi="Times New Roman" w:cs="Times New Roman"/>
          <w:sz w:val="20"/>
          <w:szCs w:val="20"/>
        </w:rPr>
        <w:t xml:space="preserve"> </w:t>
      </w:r>
      <w:r w:rsidRPr="009438DC">
        <w:rPr>
          <w:rFonts w:ascii="Times New Roman" w:hAnsi="Times New Roman" w:cs="Times New Roman"/>
          <w:sz w:val="20"/>
          <w:szCs w:val="20"/>
        </w:rPr>
        <w:t>При поставке товара П</w:t>
      </w:r>
      <w:r w:rsidR="00F71DED" w:rsidRPr="009438DC">
        <w:rPr>
          <w:rFonts w:ascii="Times New Roman" w:hAnsi="Times New Roman" w:cs="Times New Roman"/>
          <w:sz w:val="20"/>
          <w:szCs w:val="20"/>
        </w:rPr>
        <w:t>оставщик должен обязательно предъявить техническую документацию:</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 документацию, выпущенную на изделие заводом изготовителем (паспорт качества, сертификат качества изготовителя)</w:t>
      </w:r>
    </w:p>
    <w:p w:rsidR="00016BB1" w:rsidRPr="009438DC" w:rsidRDefault="00016BB1" w:rsidP="00F13896">
      <w:pPr>
        <w:pStyle w:val="Standard"/>
        <w:tabs>
          <w:tab w:val="left" w:pos="0"/>
        </w:tabs>
        <w:spacing w:line="40" w:lineRule="atLeast"/>
        <w:rPr>
          <w:rFonts w:cs="Times New Roman"/>
          <w:sz w:val="20"/>
          <w:szCs w:val="20"/>
        </w:rPr>
      </w:pPr>
      <w:r w:rsidRPr="009438DC">
        <w:rPr>
          <w:rFonts w:cs="Times New Roman"/>
          <w:sz w:val="20"/>
          <w:szCs w:val="20"/>
        </w:rPr>
        <w:t>3.9.  Покупатель обязан незамедлительно принять Товар у Поставщика. Расчетное время разгрузки -3</w:t>
      </w:r>
    </w:p>
    <w:p w:rsidR="00016BB1" w:rsidRPr="009438DC" w:rsidRDefault="00016BB1" w:rsidP="00F13896">
      <w:pPr>
        <w:pStyle w:val="Standard"/>
        <w:tabs>
          <w:tab w:val="left" w:pos="0"/>
        </w:tabs>
        <w:spacing w:line="40" w:lineRule="atLeast"/>
        <w:rPr>
          <w:rFonts w:cs="Times New Roman"/>
          <w:sz w:val="20"/>
          <w:szCs w:val="20"/>
        </w:rPr>
      </w:pPr>
      <w:r w:rsidRPr="009438DC">
        <w:rPr>
          <w:rFonts w:cs="Times New Roman"/>
          <w:sz w:val="20"/>
          <w:szCs w:val="20"/>
        </w:rPr>
        <w:t>(Три) часа, с момента прибытия транспорта к Покупателю.</w:t>
      </w:r>
      <w:r w:rsidR="00ED691F" w:rsidRPr="009438DC">
        <w:rPr>
          <w:rFonts w:cs="Times New Roman"/>
          <w:sz w:val="20"/>
          <w:szCs w:val="20"/>
        </w:rPr>
        <w:t xml:space="preserve"> Извещение Покупателя о дате и времени прибытия транспорта производится Поставщиком, не менее чем за 3 часа до прибытия</w:t>
      </w:r>
      <w:r w:rsidR="0020617F" w:rsidRPr="009438DC">
        <w:rPr>
          <w:rFonts w:cs="Times New Roman"/>
          <w:sz w:val="20"/>
          <w:szCs w:val="20"/>
        </w:rPr>
        <w:t>.</w:t>
      </w:r>
    </w:p>
    <w:p w:rsidR="00016BB1" w:rsidRPr="009438DC" w:rsidRDefault="00016BB1" w:rsidP="00F13896">
      <w:pPr>
        <w:pStyle w:val="Standard"/>
        <w:tabs>
          <w:tab w:val="left" w:pos="0"/>
        </w:tabs>
        <w:spacing w:line="40" w:lineRule="atLeast"/>
        <w:rPr>
          <w:rFonts w:cs="Times New Roman"/>
          <w:sz w:val="20"/>
          <w:szCs w:val="20"/>
        </w:rPr>
      </w:pPr>
      <w:r w:rsidRPr="009438DC">
        <w:rPr>
          <w:rFonts w:cs="Times New Roman"/>
          <w:sz w:val="20"/>
          <w:szCs w:val="20"/>
        </w:rPr>
        <w:t xml:space="preserve">3.10. При просрочке принятия Товара Покупатель уплачивает штраф в размере </w:t>
      </w:r>
      <w:r w:rsidRPr="009438DC">
        <w:rPr>
          <w:rFonts w:cs="Times New Roman"/>
          <w:b/>
          <w:sz w:val="20"/>
          <w:szCs w:val="20"/>
        </w:rPr>
        <w:t>1500 рублей/час</w:t>
      </w:r>
      <w:r w:rsidRPr="009438DC">
        <w:rPr>
          <w:rFonts w:cs="Times New Roman"/>
          <w:sz w:val="20"/>
          <w:szCs w:val="20"/>
        </w:rPr>
        <w:t xml:space="preserve"> </w:t>
      </w:r>
      <w:proofErr w:type="gramStart"/>
      <w:r w:rsidRPr="009438DC">
        <w:rPr>
          <w:rFonts w:cs="Times New Roman"/>
          <w:sz w:val="20"/>
          <w:szCs w:val="20"/>
        </w:rPr>
        <w:t>за</w:t>
      </w:r>
      <w:r w:rsidR="009438DC">
        <w:rPr>
          <w:rFonts w:cs="Times New Roman"/>
          <w:sz w:val="20"/>
          <w:szCs w:val="20"/>
        </w:rPr>
        <w:t xml:space="preserve"> </w:t>
      </w:r>
      <w:r w:rsidRPr="009438DC">
        <w:rPr>
          <w:rFonts w:cs="Times New Roman"/>
          <w:sz w:val="20"/>
          <w:szCs w:val="20"/>
        </w:rPr>
        <w:t>простой транспорта</w:t>
      </w:r>
      <w:proofErr w:type="gramEnd"/>
      <w:r w:rsidRPr="009438DC">
        <w:rPr>
          <w:rFonts w:cs="Times New Roman"/>
          <w:sz w:val="20"/>
          <w:szCs w:val="20"/>
        </w:rPr>
        <w:t xml:space="preserve"> Поставщика, или привлеченного Поставщиком транспортом Грузоперевозчика.</w:t>
      </w:r>
      <w:r w:rsidR="009438DC">
        <w:rPr>
          <w:rFonts w:cs="Times New Roman"/>
          <w:sz w:val="20"/>
          <w:szCs w:val="20"/>
        </w:rPr>
        <w:t xml:space="preserve"> </w:t>
      </w:r>
      <w:r w:rsidRPr="009438DC">
        <w:rPr>
          <w:rFonts w:cs="Times New Roman"/>
          <w:sz w:val="20"/>
          <w:szCs w:val="20"/>
        </w:rPr>
        <w:t>Выгрузку Товара Покупатель осуществляет за свой счет и своими силами.</w:t>
      </w:r>
    </w:p>
    <w:p w:rsidR="009A765C" w:rsidRPr="009438DC" w:rsidRDefault="009A765C" w:rsidP="00F13896">
      <w:pPr>
        <w:pStyle w:val="Standard"/>
        <w:tabs>
          <w:tab w:val="left" w:pos="0"/>
        </w:tabs>
        <w:spacing w:line="40" w:lineRule="atLeast"/>
        <w:rPr>
          <w:rFonts w:cs="Times New Roman"/>
          <w:sz w:val="20"/>
          <w:szCs w:val="20"/>
        </w:rPr>
      </w:pPr>
      <w:proofErr w:type="gramStart"/>
      <w:r w:rsidRPr="009438DC">
        <w:rPr>
          <w:rFonts w:cs="Times New Roman"/>
          <w:sz w:val="20"/>
          <w:szCs w:val="20"/>
        </w:rPr>
        <w:t>3.</w:t>
      </w:r>
      <w:r w:rsidR="00016BB1" w:rsidRPr="009438DC">
        <w:rPr>
          <w:rFonts w:cs="Times New Roman"/>
          <w:sz w:val="20"/>
          <w:szCs w:val="20"/>
        </w:rPr>
        <w:t xml:space="preserve">11  </w:t>
      </w:r>
      <w:r w:rsidRPr="009438DC">
        <w:rPr>
          <w:rFonts w:cs="Times New Roman"/>
          <w:sz w:val="20"/>
          <w:szCs w:val="20"/>
        </w:rPr>
        <w:t>При</w:t>
      </w:r>
      <w:proofErr w:type="gramEnd"/>
      <w:r w:rsidRPr="009438DC">
        <w:rPr>
          <w:rFonts w:cs="Times New Roman"/>
          <w:sz w:val="20"/>
          <w:szCs w:val="20"/>
        </w:rPr>
        <w:t xml:space="preserve"> поставке товара автомобильным транспортом срок поставки подлежит соразмерному увеличению на период закрытия дорог по погодным условиям. При условии наличия соответствующего уведомления от органа транспорта Поставщик не является стороной, нарушившей свои обязательства по настоящему договору.</w:t>
      </w:r>
    </w:p>
    <w:p w:rsidR="00F71DED" w:rsidRPr="009438DC" w:rsidRDefault="00A74C4F" w:rsidP="00F13896">
      <w:pPr>
        <w:pStyle w:val="Standard"/>
        <w:tabs>
          <w:tab w:val="left" w:pos="0"/>
        </w:tabs>
        <w:spacing w:line="40" w:lineRule="atLeast"/>
        <w:rPr>
          <w:rFonts w:cs="Times New Roman"/>
          <w:sz w:val="20"/>
          <w:szCs w:val="20"/>
        </w:rPr>
      </w:pPr>
      <w:r w:rsidRPr="009438DC">
        <w:rPr>
          <w:rFonts w:cs="Times New Roman"/>
          <w:sz w:val="20"/>
          <w:szCs w:val="20"/>
        </w:rPr>
        <w:t xml:space="preserve">3.12. В спецификации Стороны могут предусмотреть допустимое отклонение от согласованных Сторонами объемов Продукции в пределах </w:t>
      </w:r>
      <w:r w:rsidRPr="009438DC">
        <w:rPr>
          <w:rFonts w:cs="Times New Roman"/>
          <w:b/>
          <w:sz w:val="20"/>
          <w:szCs w:val="20"/>
        </w:rPr>
        <w:t>± 5%</w:t>
      </w:r>
      <w:r w:rsidRPr="009438DC">
        <w:rPr>
          <w:rFonts w:cs="Times New Roman"/>
          <w:sz w:val="20"/>
          <w:szCs w:val="20"/>
        </w:rPr>
        <w:t xml:space="preserve"> по каждой позиции Продукции, указанной в спецификации. Такое отклонение, если оно предусмотрено спецификацией, не считается недопоставкой. </w:t>
      </w:r>
    </w:p>
    <w:p w:rsidR="00A74C4F" w:rsidRPr="009438DC" w:rsidRDefault="00A74C4F" w:rsidP="00F13896">
      <w:pPr>
        <w:pStyle w:val="Standard"/>
        <w:tabs>
          <w:tab w:val="left" w:pos="0"/>
        </w:tabs>
        <w:spacing w:line="40" w:lineRule="atLeast"/>
        <w:rPr>
          <w:rFonts w:cs="Times New Roman"/>
          <w:sz w:val="20"/>
          <w:szCs w:val="20"/>
        </w:rPr>
      </w:pPr>
    </w:p>
    <w:p w:rsidR="00F71DED" w:rsidRPr="00F13896" w:rsidRDefault="00F71DED" w:rsidP="00F13896">
      <w:pPr>
        <w:pStyle w:val="a3"/>
        <w:numPr>
          <w:ilvl w:val="0"/>
          <w:numId w:val="2"/>
        </w:numPr>
        <w:tabs>
          <w:tab w:val="left" w:pos="0"/>
        </w:tabs>
        <w:spacing w:line="40" w:lineRule="atLeast"/>
        <w:ind w:left="0" w:firstLine="0"/>
        <w:jc w:val="center"/>
        <w:rPr>
          <w:rFonts w:cs="Times New Roman"/>
          <w:sz w:val="20"/>
          <w:szCs w:val="20"/>
        </w:rPr>
      </w:pPr>
      <w:r w:rsidRPr="009438DC">
        <w:rPr>
          <w:rFonts w:cs="Times New Roman"/>
          <w:b/>
          <w:sz w:val="20"/>
          <w:szCs w:val="20"/>
        </w:rPr>
        <w:t>ПРИЕМКА ТОВАРА</w:t>
      </w:r>
    </w:p>
    <w:p w:rsidR="00F13896" w:rsidRPr="009438DC" w:rsidRDefault="00F13896" w:rsidP="00F13896">
      <w:pPr>
        <w:pStyle w:val="a3"/>
        <w:tabs>
          <w:tab w:val="left" w:pos="0"/>
        </w:tabs>
        <w:spacing w:line="40" w:lineRule="atLeast"/>
        <w:ind w:left="0"/>
        <w:rPr>
          <w:rFonts w:cs="Times New Roman"/>
          <w:sz w:val="20"/>
          <w:szCs w:val="20"/>
        </w:rPr>
      </w:pPr>
    </w:p>
    <w:p w:rsidR="00F71DED" w:rsidRPr="009438DC" w:rsidRDefault="00F71DED" w:rsidP="00F13896">
      <w:pPr>
        <w:pStyle w:val="Standard"/>
        <w:tabs>
          <w:tab w:val="left" w:pos="0"/>
          <w:tab w:val="left" w:pos="142"/>
          <w:tab w:val="left" w:pos="426"/>
        </w:tabs>
        <w:spacing w:line="40" w:lineRule="atLeast"/>
        <w:rPr>
          <w:rFonts w:cs="Times New Roman"/>
          <w:sz w:val="20"/>
          <w:szCs w:val="20"/>
        </w:rPr>
      </w:pPr>
      <w:r w:rsidRPr="009438DC">
        <w:rPr>
          <w:rFonts w:cs="Times New Roman"/>
          <w:sz w:val="20"/>
          <w:szCs w:val="20"/>
        </w:rPr>
        <w:t>4.1</w:t>
      </w:r>
      <w:r w:rsidRPr="009438DC">
        <w:rPr>
          <w:rFonts w:cs="Times New Roman"/>
          <w:sz w:val="20"/>
          <w:szCs w:val="20"/>
        </w:rPr>
        <w:tab/>
      </w:r>
      <w:proofErr w:type="gramStart"/>
      <w:r w:rsidRPr="009438DC">
        <w:rPr>
          <w:rFonts w:cs="Times New Roman"/>
          <w:sz w:val="20"/>
          <w:szCs w:val="20"/>
        </w:rPr>
        <w:t>В</w:t>
      </w:r>
      <w:proofErr w:type="gramEnd"/>
      <w:r w:rsidRPr="009438DC">
        <w:rPr>
          <w:rFonts w:cs="Times New Roman"/>
          <w:sz w:val="20"/>
          <w:szCs w:val="20"/>
        </w:rPr>
        <w:t xml:space="preserve"> случае выявления при приёмке товара на складе Покупателя его несоответствия требованиям по количеству, качеству, ассортименту Покупатель должен приостановить дальнейшую приёмку и вызвать для её продолжения Поставщика.</w:t>
      </w:r>
    </w:p>
    <w:p w:rsidR="00F71DED" w:rsidRPr="009438DC" w:rsidRDefault="00F71DED" w:rsidP="00F13896">
      <w:pPr>
        <w:pStyle w:val="Standard"/>
        <w:tabs>
          <w:tab w:val="left" w:pos="0"/>
          <w:tab w:val="left" w:pos="142"/>
          <w:tab w:val="left" w:pos="426"/>
        </w:tabs>
        <w:spacing w:line="40" w:lineRule="atLeast"/>
        <w:rPr>
          <w:rFonts w:cs="Times New Roman"/>
          <w:sz w:val="20"/>
          <w:szCs w:val="20"/>
        </w:rPr>
      </w:pPr>
      <w:r w:rsidRPr="009438DC">
        <w:rPr>
          <w:rFonts w:cs="Times New Roman"/>
          <w:sz w:val="20"/>
          <w:szCs w:val="20"/>
        </w:rPr>
        <w:t xml:space="preserve">Получив уведомление Покупателя о месте и времени приёмки товара и составления акта представитель Поставщика обязан явиться не позднее чем в 5-ти </w:t>
      </w:r>
      <w:proofErr w:type="spellStart"/>
      <w:r w:rsidRPr="009438DC">
        <w:rPr>
          <w:rFonts w:cs="Times New Roman"/>
          <w:sz w:val="20"/>
          <w:szCs w:val="20"/>
        </w:rPr>
        <w:t>дневный</w:t>
      </w:r>
      <w:proofErr w:type="spellEnd"/>
      <w:r w:rsidRPr="009438DC">
        <w:rPr>
          <w:rFonts w:cs="Times New Roman"/>
          <w:sz w:val="20"/>
          <w:szCs w:val="20"/>
        </w:rPr>
        <w:t xml:space="preserve"> календарный срок после получения уведомления.</w:t>
      </w:r>
    </w:p>
    <w:p w:rsidR="00F71DED" w:rsidRPr="009438DC" w:rsidRDefault="00F71DED" w:rsidP="00F13896">
      <w:pPr>
        <w:pStyle w:val="Standard"/>
        <w:tabs>
          <w:tab w:val="left" w:pos="0"/>
          <w:tab w:val="left" w:pos="142"/>
          <w:tab w:val="left" w:pos="426"/>
        </w:tabs>
        <w:spacing w:line="40" w:lineRule="atLeast"/>
        <w:rPr>
          <w:rFonts w:cs="Times New Roman"/>
          <w:sz w:val="20"/>
          <w:szCs w:val="20"/>
        </w:rPr>
      </w:pPr>
      <w:r w:rsidRPr="009438DC">
        <w:rPr>
          <w:rFonts w:cs="Times New Roman"/>
          <w:sz w:val="20"/>
          <w:szCs w:val="20"/>
        </w:rPr>
        <w:t>4.2</w:t>
      </w:r>
      <w:r w:rsidRPr="009438DC">
        <w:rPr>
          <w:rFonts w:cs="Times New Roman"/>
          <w:sz w:val="20"/>
          <w:szCs w:val="20"/>
        </w:rPr>
        <w:tab/>
        <w:t>Неявка представителя Поставщика в установленный срок, расценивается как согласие Поставщика на составление Акта по количеству, качеству, ассортименту Покупателем односторонне.</w:t>
      </w:r>
    </w:p>
    <w:p w:rsidR="00F71DED" w:rsidRPr="009438DC" w:rsidRDefault="00F71DED" w:rsidP="00F13896">
      <w:pPr>
        <w:pStyle w:val="Standard"/>
        <w:tabs>
          <w:tab w:val="left" w:pos="0"/>
          <w:tab w:val="left" w:pos="142"/>
        </w:tabs>
        <w:spacing w:line="40" w:lineRule="atLeast"/>
        <w:rPr>
          <w:rFonts w:cs="Times New Roman"/>
          <w:sz w:val="20"/>
          <w:szCs w:val="20"/>
        </w:rPr>
      </w:pPr>
      <w:r w:rsidRPr="009438DC">
        <w:rPr>
          <w:rFonts w:cs="Times New Roman"/>
          <w:sz w:val="20"/>
          <w:szCs w:val="20"/>
        </w:rPr>
        <w:t xml:space="preserve">4.3.  Акт должен содержать подробное описание недостатков товара, с приложением фото (или </w:t>
      </w:r>
      <w:proofErr w:type="spellStart"/>
      <w:r w:rsidRPr="009438DC">
        <w:rPr>
          <w:rFonts w:cs="Times New Roman"/>
          <w:sz w:val="20"/>
          <w:szCs w:val="20"/>
        </w:rPr>
        <w:t>видеофиксации</w:t>
      </w:r>
      <w:proofErr w:type="spellEnd"/>
      <w:r w:rsidRPr="009438DC">
        <w:rPr>
          <w:rFonts w:cs="Times New Roman"/>
          <w:sz w:val="20"/>
          <w:szCs w:val="20"/>
        </w:rPr>
        <w:t>), а также перечень требований, адресованных Поставщику.</w:t>
      </w:r>
    </w:p>
    <w:p w:rsidR="00F71DED" w:rsidRPr="009438DC" w:rsidRDefault="00F71DED" w:rsidP="00F13896">
      <w:pPr>
        <w:pStyle w:val="Standard"/>
        <w:tabs>
          <w:tab w:val="left" w:pos="0"/>
          <w:tab w:val="left" w:pos="142"/>
        </w:tabs>
        <w:spacing w:line="40" w:lineRule="atLeast"/>
        <w:rPr>
          <w:rFonts w:cs="Times New Roman"/>
          <w:sz w:val="20"/>
          <w:szCs w:val="20"/>
        </w:rPr>
      </w:pPr>
      <w:r w:rsidRPr="009438DC">
        <w:rPr>
          <w:rFonts w:cs="Times New Roman"/>
          <w:sz w:val="20"/>
          <w:szCs w:val="20"/>
        </w:rPr>
        <w:t xml:space="preserve">4.4.  Поставщик рассматривает Акт в течение </w:t>
      </w:r>
      <w:r w:rsidRPr="009438DC">
        <w:rPr>
          <w:rFonts w:cs="Times New Roman"/>
          <w:b/>
          <w:sz w:val="20"/>
          <w:szCs w:val="20"/>
        </w:rPr>
        <w:t xml:space="preserve">10 (десять) </w:t>
      </w:r>
      <w:r w:rsidRPr="009438DC">
        <w:rPr>
          <w:rFonts w:cs="Times New Roman"/>
          <w:sz w:val="20"/>
          <w:szCs w:val="20"/>
        </w:rPr>
        <w:t>рабочих дней с момента его получения.</w:t>
      </w:r>
    </w:p>
    <w:p w:rsidR="00F71DED" w:rsidRPr="009438DC" w:rsidRDefault="00F71DED" w:rsidP="00F13896">
      <w:pPr>
        <w:pStyle w:val="Standard"/>
        <w:tabs>
          <w:tab w:val="left" w:pos="0"/>
          <w:tab w:val="left" w:pos="142"/>
        </w:tabs>
        <w:spacing w:line="40" w:lineRule="atLeast"/>
        <w:rPr>
          <w:rFonts w:cs="Times New Roman"/>
          <w:sz w:val="20"/>
          <w:szCs w:val="20"/>
        </w:rPr>
      </w:pPr>
      <w:r w:rsidRPr="009438DC">
        <w:rPr>
          <w:rFonts w:cs="Times New Roman"/>
          <w:sz w:val="20"/>
          <w:szCs w:val="20"/>
        </w:rPr>
        <w:t>4.5.  При обоснованности Акта Поставщик обязан за свой счёт устранить обнаруженные недостатки товара способом, согласованным с Покупателем.</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4.</w:t>
      </w:r>
      <w:r w:rsidR="007E56BD" w:rsidRPr="009438DC">
        <w:rPr>
          <w:rFonts w:cs="Times New Roman"/>
          <w:sz w:val="20"/>
          <w:szCs w:val="20"/>
        </w:rPr>
        <w:t>6</w:t>
      </w:r>
      <w:r w:rsidRPr="009438DC">
        <w:rPr>
          <w:rFonts w:cs="Times New Roman"/>
          <w:sz w:val="20"/>
          <w:szCs w:val="20"/>
        </w:rPr>
        <w:t>. При приёмке товара на складе Поставщика несоответствие товара требованиям по количеству, качеству, ассортименту осуществляется представителем Покупателя в день отгрузки товара.</w:t>
      </w:r>
    </w:p>
    <w:p w:rsidR="00F71DED" w:rsidRPr="009438DC" w:rsidRDefault="007E56BD" w:rsidP="00F13896">
      <w:pPr>
        <w:pStyle w:val="Standard"/>
        <w:tabs>
          <w:tab w:val="left" w:pos="0"/>
        </w:tabs>
        <w:spacing w:line="40" w:lineRule="atLeast"/>
        <w:rPr>
          <w:rFonts w:cs="Times New Roman"/>
          <w:sz w:val="20"/>
          <w:szCs w:val="20"/>
        </w:rPr>
      </w:pPr>
      <w:r w:rsidRPr="009438DC">
        <w:rPr>
          <w:rFonts w:cs="Times New Roman"/>
          <w:sz w:val="20"/>
          <w:szCs w:val="20"/>
        </w:rPr>
        <w:t>4.7</w:t>
      </w:r>
      <w:r w:rsidR="00F71DED" w:rsidRPr="009438DC">
        <w:rPr>
          <w:rFonts w:cs="Times New Roman"/>
          <w:sz w:val="20"/>
          <w:szCs w:val="20"/>
        </w:rPr>
        <w:t>. Обязанность  по приему товара считается выполненной Поставщиком, если  товар  доставлен  им  по указанному в Спецификации адресу, с соблюдением условий настоящего Договора, и/или передан надлежаще уполномоченному на то представителю Покупателя,   при условии, что последний, по результатам приемки товара,  не заявил о ее полном или частичном несоответствии согласованным  Сторонами  условиям поставки, требованиям настоящего Договора и/или законодательства РФ,  а также о наличии внешних повреждений товара.</w:t>
      </w:r>
    </w:p>
    <w:p w:rsidR="00016BB1" w:rsidRPr="009438DC" w:rsidRDefault="00016BB1" w:rsidP="00F13896">
      <w:pPr>
        <w:pStyle w:val="Standard"/>
        <w:tabs>
          <w:tab w:val="left" w:pos="0"/>
        </w:tabs>
        <w:spacing w:line="40" w:lineRule="atLeast"/>
        <w:rPr>
          <w:rFonts w:cs="Times New Roman"/>
          <w:sz w:val="20"/>
          <w:szCs w:val="20"/>
        </w:rPr>
      </w:pPr>
      <w:r w:rsidRPr="009438DC">
        <w:rPr>
          <w:rFonts w:cs="Times New Roman"/>
          <w:sz w:val="20"/>
          <w:szCs w:val="20"/>
        </w:rPr>
        <w:t>4.8. В случаях, когда Покупатель отказывается от приемки Товара надлежащего качества по</w:t>
      </w:r>
    </w:p>
    <w:p w:rsidR="00016BB1" w:rsidRPr="009438DC" w:rsidRDefault="00016BB1" w:rsidP="00F13896">
      <w:pPr>
        <w:pStyle w:val="Standard"/>
        <w:tabs>
          <w:tab w:val="left" w:pos="0"/>
        </w:tabs>
        <w:spacing w:line="40" w:lineRule="atLeast"/>
        <w:rPr>
          <w:rFonts w:cs="Times New Roman"/>
          <w:sz w:val="20"/>
          <w:szCs w:val="20"/>
        </w:rPr>
      </w:pPr>
      <w:r w:rsidRPr="009438DC">
        <w:rPr>
          <w:rFonts w:cs="Times New Roman"/>
          <w:sz w:val="20"/>
          <w:szCs w:val="20"/>
        </w:rPr>
        <w:t>согласованному сторонами Приложению к Договору, Поставщик обязан обеспечить сохранность этого</w:t>
      </w:r>
    </w:p>
    <w:p w:rsidR="007E2665" w:rsidRPr="009438DC" w:rsidRDefault="00016BB1" w:rsidP="00F13896">
      <w:pPr>
        <w:pStyle w:val="Standard"/>
        <w:tabs>
          <w:tab w:val="left" w:pos="0"/>
        </w:tabs>
        <w:spacing w:line="40" w:lineRule="atLeast"/>
        <w:rPr>
          <w:rFonts w:cs="Times New Roman"/>
          <w:sz w:val="20"/>
          <w:szCs w:val="20"/>
        </w:rPr>
      </w:pPr>
      <w:r w:rsidRPr="009438DC">
        <w:rPr>
          <w:rFonts w:cs="Times New Roman"/>
          <w:sz w:val="20"/>
          <w:szCs w:val="20"/>
        </w:rPr>
        <w:t>Товара (ответственное хранение)</w:t>
      </w:r>
      <w:r w:rsidR="00772F8D" w:rsidRPr="009438DC">
        <w:rPr>
          <w:rFonts w:cs="Times New Roman"/>
          <w:sz w:val="20"/>
          <w:szCs w:val="20"/>
        </w:rPr>
        <w:t xml:space="preserve">. </w:t>
      </w:r>
      <w:r w:rsidR="007E2665" w:rsidRPr="009438DC">
        <w:rPr>
          <w:rFonts w:cs="Times New Roman"/>
          <w:sz w:val="20"/>
          <w:szCs w:val="20"/>
        </w:rPr>
        <w:t>Поставщик имеет право выставить Покупателю счет за оплату усл</w:t>
      </w:r>
      <w:r w:rsidR="00772F8D" w:rsidRPr="009438DC">
        <w:rPr>
          <w:rFonts w:cs="Times New Roman"/>
          <w:sz w:val="20"/>
          <w:szCs w:val="20"/>
        </w:rPr>
        <w:t>уг хранения товара в размере 0,1</w:t>
      </w:r>
      <w:r w:rsidR="007E2665" w:rsidRPr="009438DC">
        <w:rPr>
          <w:rFonts w:cs="Times New Roman"/>
          <w:sz w:val="20"/>
          <w:szCs w:val="20"/>
        </w:rPr>
        <w:t xml:space="preserve"> процента от стоимости не принятого Покупателем товара за каждый день его нахождения у Поставщика начиная со дня, следующего за днем направления Покупателю уведомления о необходимости приемки товара. Данное условие применяется и в случае доставки товара транспортной компанией от Поставщика.</w:t>
      </w:r>
    </w:p>
    <w:p w:rsidR="007E2665" w:rsidRPr="009438DC" w:rsidRDefault="007E2665" w:rsidP="00F13896">
      <w:pPr>
        <w:pStyle w:val="Standard"/>
        <w:tabs>
          <w:tab w:val="left" w:pos="0"/>
        </w:tabs>
        <w:spacing w:line="40" w:lineRule="atLeast"/>
        <w:rPr>
          <w:rFonts w:cs="Times New Roman"/>
          <w:sz w:val="20"/>
          <w:szCs w:val="20"/>
        </w:rPr>
      </w:pPr>
      <w:r w:rsidRPr="009438DC">
        <w:rPr>
          <w:rFonts w:cs="Times New Roman"/>
          <w:sz w:val="20"/>
          <w:szCs w:val="20"/>
        </w:rPr>
        <w:t xml:space="preserve">Если Покупатель в течение 7 (семи) календарных дней не принимает меры к приемке товара, Поставщик вправе распорядиться товаром по своему усмотрению и отказаться от исполнения настоящего договора. </w:t>
      </w:r>
      <w:r w:rsidR="00772F8D" w:rsidRPr="009438DC">
        <w:rPr>
          <w:rFonts w:cs="Times New Roman"/>
          <w:sz w:val="20"/>
          <w:szCs w:val="20"/>
        </w:rPr>
        <w:t>Поставщик вправе потребовать от Покупателя оплаты товары</w:t>
      </w:r>
      <w:r w:rsidRPr="009438DC">
        <w:rPr>
          <w:rFonts w:cs="Times New Roman"/>
          <w:sz w:val="20"/>
          <w:szCs w:val="20"/>
        </w:rPr>
        <w:t xml:space="preserve"> в соответствии с пунктом 4 статьи 514 ГК РФ.</w:t>
      </w:r>
    </w:p>
    <w:p w:rsidR="00F71DED" w:rsidRPr="009438DC" w:rsidRDefault="00C906F1" w:rsidP="00F13896">
      <w:pPr>
        <w:pStyle w:val="Standard"/>
        <w:tabs>
          <w:tab w:val="left" w:pos="0"/>
        </w:tabs>
        <w:spacing w:line="40" w:lineRule="atLeast"/>
        <w:rPr>
          <w:rFonts w:cs="Times New Roman"/>
          <w:sz w:val="20"/>
          <w:szCs w:val="20"/>
        </w:rPr>
      </w:pPr>
      <w:r w:rsidRPr="009438DC">
        <w:rPr>
          <w:rFonts w:cs="Times New Roman"/>
          <w:sz w:val="20"/>
          <w:szCs w:val="20"/>
        </w:rPr>
        <w:t>4.9</w:t>
      </w:r>
      <w:r w:rsidR="00F71DED" w:rsidRPr="009438DC">
        <w:rPr>
          <w:rFonts w:cs="Times New Roman"/>
          <w:sz w:val="20"/>
          <w:szCs w:val="20"/>
        </w:rPr>
        <w:t xml:space="preserve">. </w:t>
      </w:r>
      <w:proofErr w:type="gramStart"/>
      <w:r w:rsidR="00F71DED" w:rsidRPr="009438DC">
        <w:rPr>
          <w:rFonts w:cs="Times New Roman"/>
          <w:b/>
          <w:i/>
          <w:sz w:val="20"/>
          <w:szCs w:val="20"/>
        </w:rPr>
        <w:t>Гарантия  на</w:t>
      </w:r>
      <w:proofErr w:type="gramEnd"/>
      <w:r w:rsidR="00F71DED" w:rsidRPr="009438DC">
        <w:rPr>
          <w:rFonts w:cs="Times New Roman"/>
          <w:b/>
          <w:i/>
          <w:sz w:val="20"/>
          <w:szCs w:val="20"/>
        </w:rPr>
        <w:t xml:space="preserve"> лакокрасочное и цинковое покрытие Товара сохраняется только при разгрузке и монтаже товара мягкими чалками.</w:t>
      </w:r>
    </w:p>
    <w:p w:rsidR="00F71DED" w:rsidRPr="009438DC" w:rsidRDefault="00F71DED" w:rsidP="00F13896">
      <w:pPr>
        <w:pStyle w:val="Standard"/>
        <w:tabs>
          <w:tab w:val="left" w:pos="0"/>
        </w:tabs>
        <w:spacing w:line="40" w:lineRule="atLeast"/>
        <w:rPr>
          <w:rFonts w:cs="Times New Roman"/>
          <w:b/>
          <w:i/>
          <w:sz w:val="20"/>
          <w:szCs w:val="20"/>
        </w:rPr>
      </w:pPr>
    </w:p>
    <w:p w:rsidR="00F71DED" w:rsidRPr="00F13896" w:rsidRDefault="00F71DED" w:rsidP="00F13896">
      <w:pPr>
        <w:pStyle w:val="a3"/>
        <w:numPr>
          <w:ilvl w:val="0"/>
          <w:numId w:val="2"/>
        </w:numPr>
        <w:tabs>
          <w:tab w:val="left" w:pos="0"/>
        </w:tabs>
        <w:spacing w:line="40" w:lineRule="atLeast"/>
        <w:ind w:left="0" w:firstLine="0"/>
        <w:jc w:val="center"/>
        <w:rPr>
          <w:rFonts w:cs="Times New Roman"/>
          <w:sz w:val="20"/>
          <w:szCs w:val="20"/>
        </w:rPr>
      </w:pPr>
      <w:r w:rsidRPr="009438DC">
        <w:rPr>
          <w:rFonts w:cs="Times New Roman"/>
          <w:b/>
          <w:sz w:val="20"/>
          <w:szCs w:val="20"/>
        </w:rPr>
        <w:t>ЦЕНА, ФОРМА И ПОРЯДОК РАСЧЕТОВ</w:t>
      </w:r>
    </w:p>
    <w:p w:rsidR="00F13896" w:rsidRPr="009438DC" w:rsidRDefault="00F13896" w:rsidP="00F13896">
      <w:pPr>
        <w:pStyle w:val="a3"/>
        <w:tabs>
          <w:tab w:val="left" w:pos="0"/>
        </w:tabs>
        <w:spacing w:line="40" w:lineRule="atLeast"/>
        <w:ind w:left="0"/>
        <w:rPr>
          <w:rFonts w:cs="Times New Roman"/>
          <w:sz w:val="20"/>
          <w:szCs w:val="20"/>
        </w:rPr>
      </w:pP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5.1</w:t>
      </w:r>
      <w:r w:rsidRPr="009438DC">
        <w:rPr>
          <w:rFonts w:cs="Times New Roman"/>
          <w:sz w:val="20"/>
          <w:szCs w:val="20"/>
        </w:rPr>
        <w:tab/>
        <w:t>Цена товара договорная. Стороны указывают цену товара в спецификации к настоящему договору.</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5.2</w:t>
      </w:r>
      <w:r w:rsidRPr="009438DC">
        <w:rPr>
          <w:rFonts w:cs="Times New Roman"/>
          <w:sz w:val="20"/>
          <w:szCs w:val="20"/>
        </w:rPr>
        <w:tab/>
        <w:t>Транспортные расходы Поставщика по доставке товара входят в цену товара, если иное не установлено в спецификации к настоящему договору.</w:t>
      </w:r>
    </w:p>
    <w:p w:rsidR="00F71DED" w:rsidRPr="009438DC" w:rsidRDefault="00F71DED" w:rsidP="00F13896">
      <w:pPr>
        <w:pStyle w:val="Standard"/>
        <w:tabs>
          <w:tab w:val="left" w:pos="0"/>
          <w:tab w:val="left" w:pos="284"/>
          <w:tab w:val="left" w:pos="709"/>
          <w:tab w:val="left" w:pos="851"/>
        </w:tabs>
        <w:spacing w:line="40" w:lineRule="atLeast"/>
        <w:jc w:val="both"/>
        <w:rPr>
          <w:rFonts w:cs="Times New Roman"/>
          <w:sz w:val="20"/>
          <w:szCs w:val="20"/>
        </w:rPr>
      </w:pPr>
      <w:r w:rsidRPr="009438DC">
        <w:rPr>
          <w:rFonts w:cs="Times New Roman"/>
          <w:sz w:val="20"/>
          <w:szCs w:val="20"/>
        </w:rPr>
        <w:lastRenderedPageBreak/>
        <w:t>5.3.      Если предоплата (п.2 Специфик</w:t>
      </w:r>
      <w:r w:rsidR="00C62480" w:rsidRPr="009438DC">
        <w:rPr>
          <w:rFonts w:cs="Times New Roman"/>
          <w:sz w:val="20"/>
          <w:szCs w:val="20"/>
        </w:rPr>
        <w:t>ации</w:t>
      </w:r>
      <w:r w:rsidRPr="009438DC">
        <w:rPr>
          <w:rFonts w:cs="Times New Roman"/>
          <w:sz w:val="20"/>
          <w:szCs w:val="20"/>
        </w:rPr>
        <w:t xml:space="preserve">) внесена Покупателем не в полном объеме, Поставщик имеет право не начинать производство товара до полного исполнения Покупателем обязательств по оплате.  </w:t>
      </w:r>
    </w:p>
    <w:p w:rsidR="00F71DED" w:rsidRPr="009438DC" w:rsidRDefault="00F71DED" w:rsidP="00F13896">
      <w:pPr>
        <w:pStyle w:val="Standard"/>
        <w:tabs>
          <w:tab w:val="left" w:pos="0"/>
        </w:tabs>
        <w:spacing w:line="40" w:lineRule="atLeast"/>
        <w:jc w:val="both"/>
        <w:rPr>
          <w:rFonts w:cs="Times New Roman"/>
          <w:sz w:val="20"/>
          <w:szCs w:val="20"/>
        </w:rPr>
      </w:pPr>
      <w:r w:rsidRPr="009438DC">
        <w:rPr>
          <w:rFonts w:cs="Times New Roman"/>
          <w:sz w:val="20"/>
          <w:szCs w:val="20"/>
        </w:rPr>
        <w:t>5.4.     При неоплате товара в установленный срок Спецификации, Покупатель обязан запросить у Поставщика подтверждение действующих отпускных цен на товар, согласовать (или отклонить) их, в противном случае отгрузка товара производится по действующим отпускным ценам в момент отгрузки товара.</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5.5</w:t>
      </w:r>
      <w:r w:rsidRPr="009438DC">
        <w:rPr>
          <w:rFonts w:cs="Times New Roman"/>
          <w:sz w:val="20"/>
          <w:szCs w:val="20"/>
        </w:rPr>
        <w:tab/>
        <w:t>Расчёт за поставленный товар производится перечислением денежных средств платёжным поручением Покупателя на расчётный счёт Поставщика.</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5.6</w:t>
      </w:r>
      <w:r w:rsidRPr="009438DC">
        <w:rPr>
          <w:rFonts w:cs="Times New Roman"/>
          <w:sz w:val="20"/>
          <w:szCs w:val="20"/>
        </w:rPr>
        <w:tab/>
        <w:t>Датой оплаты будет считаться дата поступления денежных средств на расчетный счет Поставщика.</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5.7</w:t>
      </w:r>
      <w:r w:rsidRPr="009438DC">
        <w:rPr>
          <w:rFonts w:cs="Times New Roman"/>
          <w:sz w:val="20"/>
          <w:szCs w:val="20"/>
        </w:rPr>
        <w:tab/>
        <w:t>Стороны договорились, что расчёты на условиях предварительной оплаты, аванса, рассрочки или отсрочки оплаты в рамках настоящего Договора не являются коммерческим кредитом в смысле статьи 823 ГК РФ и основанием для начисления процентов в соответствии со статьёй 317.1 ГК РФ.</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5.8</w:t>
      </w:r>
      <w:r w:rsidRPr="009438DC">
        <w:rPr>
          <w:rFonts w:cs="Times New Roman"/>
          <w:sz w:val="20"/>
          <w:szCs w:val="20"/>
        </w:rPr>
        <w:tab/>
        <w:t>Поставщик, в случае получения авансового платежа по настоящему Договору, обязан выставить счёт-фактуру на сумму полученного от Покупателя авансового платежа – не позднее 5 (пяти) календарных дней, считая с даты получения авансовых сумм от Покупателя.</w:t>
      </w:r>
    </w:p>
    <w:p w:rsidR="00DD799D" w:rsidRPr="009438DC" w:rsidRDefault="00D2787F" w:rsidP="00F13896">
      <w:pPr>
        <w:tabs>
          <w:tab w:val="left" w:pos="0"/>
        </w:tabs>
        <w:spacing w:after="0" w:line="40" w:lineRule="atLeast"/>
        <w:rPr>
          <w:rFonts w:ascii="Times New Roman" w:eastAsia="SimSun" w:hAnsi="Times New Roman" w:cs="Times New Roman"/>
          <w:b/>
          <w:kern w:val="3"/>
          <w:sz w:val="20"/>
          <w:szCs w:val="20"/>
          <w:lang w:eastAsia="ar-SA" w:bidi="hi-IN"/>
        </w:rPr>
      </w:pPr>
      <w:r w:rsidRPr="009438DC">
        <w:rPr>
          <w:rFonts w:ascii="Times New Roman" w:hAnsi="Times New Roman" w:cs="Times New Roman"/>
          <w:sz w:val="20"/>
          <w:szCs w:val="20"/>
        </w:rPr>
        <w:t xml:space="preserve">5.9.      </w:t>
      </w:r>
      <w:r w:rsidR="00CC39CB" w:rsidRPr="009438DC">
        <w:rPr>
          <w:rFonts w:ascii="Times New Roman" w:hAnsi="Times New Roman" w:cs="Times New Roman"/>
          <w:b/>
          <w:sz w:val="20"/>
          <w:szCs w:val="20"/>
        </w:rPr>
        <w:t xml:space="preserve">Цена </w:t>
      </w:r>
      <w:r w:rsidRPr="009438DC">
        <w:rPr>
          <w:rFonts w:ascii="Times New Roman" w:hAnsi="Times New Roman" w:cs="Times New Roman"/>
          <w:b/>
          <w:sz w:val="20"/>
          <w:szCs w:val="20"/>
        </w:rPr>
        <w:t xml:space="preserve">товара </w:t>
      </w:r>
      <w:r w:rsidR="00CC39CB" w:rsidRPr="009438DC">
        <w:rPr>
          <w:rFonts w:ascii="Times New Roman" w:hAnsi="Times New Roman" w:cs="Times New Roman"/>
          <w:b/>
          <w:sz w:val="20"/>
          <w:szCs w:val="20"/>
        </w:rPr>
        <w:t xml:space="preserve">может быть изменена </w:t>
      </w:r>
      <w:r w:rsidR="00DD799D" w:rsidRPr="009438DC">
        <w:rPr>
          <w:rFonts w:ascii="Times New Roman" w:eastAsia="SimSun" w:hAnsi="Times New Roman" w:cs="Times New Roman"/>
          <w:b/>
          <w:kern w:val="3"/>
          <w:sz w:val="20"/>
          <w:szCs w:val="20"/>
          <w:lang w:eastAsia="ar-SA" w:bidi="hi-IN"/>
        </w:rPr>
        <w:t>без заключения дополнительных соглашений к настоящему договору в случае:</w:t>
      </w:r>
    </w:p>
    <w:p w:rsidR="00D2787F" w:rsidRPr="009438DC" w:rsidRDefault="00D2787F" w:rsidP="00F13896">
      <w:pPr>
        <w:tabs>
          <w:tab w:val="left" w:pos="0"/>
        </w:tabs>
        <w:spacing w:after="0" w:line="40" w:lineRule="atLeast"/>
        <w:rPr>
          <w:rFonts w:ascii="Times New Roman" w:eastAsia="SimSun" w:hAnsi="Times New Roman" w:cs="Times New Roman"/>
          <w:b/>
          <w:kern w:val="3"/>
          <w:sz w:val="20"/>
          <w:szCs w:val="20"/>
          <w:lang w:eastAsia="ar-SA" w:bidi="hi-IN"/>
        </w:rPr>
      </w:pPr>
      <w:r w:rsidRPr="009438DC">
        <w:rPr>
          <w:rFonts w:ascii="Times New Roman" w:hAnsi="Times New Roman" w:cs="Times New Roman"/>
          <w:sz w:val="20"/>
          <w:szCs w:val="20"/>
        </w:rPr>
        <w:t>-  изменения средней цены производителе</w:t>
      </w:r>
      <w:r w:rsidR="00CF762A" w:rsidRPr="009438DC">
        <w:rPr>
          <w:rFonts w:ascii="Times New Roman" w:hAnsi="Times New Roman" w:cs="Times New Roman"/>
          <w:sz w:val="20"/>
          <w:szCs w:val="20"/>
        </w:rPr>
        <w:t>й на металл в месте нахождения П</w:t>
      </w:r>
      <w:r w:rsidRPr="009438DC">
        <w:rPr>
          <w:rFonts w:ascii="Times New Roman" w:hAnsi="Times New Roman" w:cs="Times New Roman"/>
          <w:sz w:val="20"/>
          <w:szCs w:val="20"/>
        </w:rPr>
        <w:t xml:space="preserve">оставщика </w:t>
      </w:r>
      <w:r w:rsidR="00D071C3" w:rsidRPr="009438DC">
        <w:rPr>
          <w:rFonts w:ascii="Times New Roman" w:hAnsi="Times New Roman" w:cs="Times New Roman"/>
          <w:sz w:val="20"/>
          <w:szCs w:val="20"/>
        </w:rPr>
        <w:t xml:space="preserve">более, </w:t>
      </w:r>
      <w:r w:rsidR="00DD799D" w:rsidRPr="009438DC">
        <w:rPr>
          <w:rFonts w:ascii="Times New Roman" w:hAnsi="Times New Roman" w:cs="Times New Roman"/>
          <w:sz w:val="20"/>
          <w:szCs w:val="20"/>
        </w:rPr>
        <w:t xml:space="preserve">чем </w:t>
      </w:r>
      <w:r w:rsidR="00DD799D" w:rsidRPr="00F13896">
        <w:rPr>
          <w:rFonts w:ascii="Times New Roman" w:hAnsi="Times New Roman" w:cs="Times New Roman"/>
          <w:b/>
          <w:sz w:val="20"/>
          <w:szCs w:val="20"/>
        </w:rPr>
        <w:t>на 5</w:t>
      </w:r>
      <w:r w:rsidRPr="00F13896">
        <w:rPr>
          <w:rFonts w:ascii="Times New Roman" w:hAnsi="Times New Roman" w:cs="Times New Roman"/>
          <w:b/>
          <w:sz w:val="20"/>
          <w:szCs w:val="20"/>
        </w:rPr>
        <w:t xml:space="preserve"> %.</w:t>
      </w:r>
      <w:r w:rsidRPr="009438DC">
        <w:rPr>
          <w:rFonts w:ascii="Times New Roman" w:hAnsi="Times New Roman" w:cs="Times New Roman"/>
          <w:sz w:val="20"/>
          <w:szCs w:val="20"/>
        </w:rPr>
        <w:t xml:space="preserve"> В этом случае цена товара изменяется прямо пропорционально цене на металл. Новая цена устанавливается в отношении передаваемого по настоящему догов</w:t>
      </w:r>
      <w:r w:rsidR="00CF762A" w:rsidRPr="009438DC">
        <w:rPr>
          <w:rFonts w:ascii="Times New Roman" w:hAnsi="Times New Roman" w:cs="Times New Roman"/>
          <w:sz w:val="20"/>
          <w:szCs w:val="20"/>
        </w:rPr>
        <w:t>ору товара с момента получения Покупателем уведомления от П</w:t>
      </w:r>
      <w:r w:rsidRPr="009438DC">
        <w:rPr>
          <w:rFonts w:ascii="Times New Roman" w:hAnsi="Times New Roman" w:cs="Times New Roman"/>
          <w:sz w:val="20"/>
          <w:szCs w:val="20"/>
        </w:rPr>
        <w:t xml:space="preserve">оставщика, которое должно быть направлено </w:t>
      </w:r>
      <w:r w:rsidR="008D14D2" w:rsidRPr="009438DC">
        <w:rPr>
          <w:rFonts w:ascii="Times New Roman" w:hAnsi="Times New Roman" w:cs="Times New Roman"/>
          <w:sz w:val="20"/>
          <w:szCs w:val="20"/>
        </w:rPr>
        <w:t xml:space="preserve">Покупателю </w:t>
      </w:r>
      <w:r w:rsidRPr="00F13896">
        <w:rPr>
          <w:rFonts w:ascii="Times New Roman" w:hAnsi="Times New Roman" w:cs="Times New Roman"/>
          <w:b/>
          <w:sz w:val="20"/>
          <w:szCs w:val="20"/>
        </w:rPr>
        <w:t xml:space="preserve">по </w:t>
      </w:r>
      <w:r w:rsidR="008D14D2" w:rsidRPr="00F13896">
        <w:rPr>
          <w:rFonts w:ascii="Times New Roman" w:hAnsi="Times New Roman" w:cs="Times New Roman"/>
          <w:b/>
          <w:sz w:val="20"/>
          <w:szCs w:val="20"/>
        </w:rPr>
        <w:t>e-m</w:t>
      </w:r>
      <w:r w:rsidR="008D14D2" w:rsidRPr="00F13896">
        <w:rPr>
          <w:rFonts w:ascii="Times New Roman" w:hAnsi="Times New Roman" w:cs="Times New Roman"/>
          <w:b/>
          <w:sz w:val="20"/>
          <w:szCs w:val="20"/>
          <w:lang w:val="en-US"/>
        </w:rPr>
        <w:t>ail</w:t>
      </w:r>
      <w:r w:rsidR="008D14D2" w:rsidRPr="00F13896">
        <w:rPr>
          <w:rFonts w:ascii="Times New Roman" w:hAnsi="Times New Roman" w:cs="Times New Roman"/>
          <w:b/>
          <w:sz w:val="20"/>
          <w:szCs w:val="20"/>
        </w:rPr>
        <w:t xml:space="preserve"> Раздела 9 </w:t>
      </w:r>
      <w:r w:rsidR="008D14D2" w:rsidRPr="009438DC">
        <w:rPr>
          <w:rFonts w:ascii="Times New Roman" w:hAnsi="Times New Roman" w:cs="Times New Roman"/>
          <w:sz w:val="20"/>
          <w:szCs w:val="20"/>
        </w:rPr>
        <w:t xml:space="preserve">Договора, </w:t>
      </w:r>
      <w:r w:rsidRPr="009438DC">
        <w:rPr>
          <w:rFonts w:ascii="Times New Roman" w:hAnsi="Times New Roman" w:cs="Times New Roman"/>
          <w:sz w:val="20"/>
          <w:szCs w:val="20"/>
        </w:rPr>
        <w:t xml:space="preserve">в день получения соответствующей </w:t>
      </w:r>
      <w:r w:rsidR="00D071C3" w:rsidRPr="009438DC">
        <w:rPr>
          <w:rFonts w:ascii="Times New Roman" w:hAnsi="Times New Roman" w:cs="Times New Roman"/>
          <w:sz w:val="20"/>
          <w:szCs w:val="20"/>
        </w:rPr>
        <w:t xml:space="preserve">средней цены производителей </w:t>
      </w:r>
      <w:r w:rsidRPr="009438DC">
        <w:rPr>
          <w:rFonts w:ascii="Times New Roman" w:hAnsi="Times New Roman" w:cs="Times New Roman"/>
          <w:sz w:val="20"/>
          <w:szCs w:val="20"/>
        </w:rPr>
        <w:t>с</w:t>
      </w:r>
      <w:r w:rsidR="00811AA4" w:rsidRPr="009438DC">
        <w:rPr>
          <w:rFonts w:ascii="Times New Roman" w:hAnsi="Times New Roman" w:cs="Times New Roman"/>
          <w:sz w:val="20"/>
          <w:szCs w:val="20"/>
        </w:rPr>
        <w:t xml:space="preserve"> приложением копии </w:t>
      </w:r>
      <w:r w:rsidR="00D071C3" w:rsidRPr="009438DC">
        <w:rPr>
          <w:rFonts w:ascii="Times New Roman" w:hAnsi="Times New Roman" w:cs="Times New Roman"/>
          <w:sz w:val="20"/>
          <w:szCs w:val="20"/>
        </w:rPr>
        <w:t>такого документа</w:t>
      </w:r>
      <w:r w:rsidRPr="009438DC">
        <w:rPr>
          <w:rFonts w:ascii="Times New Roman" w:hAnsi="Times New Roman" w:cs="Times New Roman"/>
          <w:sz w:val="20"/>
          <w:szCs w:val="20"/>
        </w:rPr>
        <w:t>;</w:t>
      </w:r>
    </w:p>
    <w:p w:rsidR="00D071C3" w:rsidRPr="009438DC" w:rsidRDefault="00D2787F" w:rsidP="00F13896">
      <w:pPr>
        <w:pStyle w:val="Standard"/>
        <w:tabs>
          <w:tab w:val="left" w:pos="0"/>
        </w:tabs>
        <w:spacing w:line="40" w:lineRule="atLeast"/>
        <w:rPr>
          <w:rFonts w:cs="Times New Roman"/>
          <w:sz w:val="20"/>
          <w:szCs w:val="20"/>
        </w:rPr>
      </w:pPr>
      <w:r w:rsidRPr="009438DC">
        <w:rPr>
          <w:rFonts w:cs="Times New Roman"/>
          <w:sz w:val="20"/>
          <w:szCs w:val="20"/>
        </w:rPr>
        <w:t xml:space="preserve">-  с учетом темпов инфляции, повышения цен на энергоносители и другим объективным </w:t>
      </w:r>
      <w:r w:rsidR="00D071C3" w:rsidRPr="009438DC">
        <w:rPr>
          <w:rFonts w:cs="Times New Roman"/>
          <w:sz w:val="20"/>
          <w:szCs w:val="20"/>
        </w:rPr>
        <w:t>причинам.</w:t>
      </w:r>
    </w:p>
    <w:p w:rsidR="00811AA4" w:rsidRPr="009438DC" w:rsidRDefault="00811AA4" w:rsidP="00F13896">
      <w:pPr>
        <w:pStyle w:val="Standard"/>
        <w:tabs>
          <w:tab w:val="left" w:pos="0"/>
        </w:tabs>
        <w:spacing w:line="40" w:lineRule="atLeast"/>
        <w:rPr>
          <w:rFonts w:cs="Times New Roman"/>
          <w:b/>
          <w:sz w:val="20"/>
          <w:szCs w:val="20"/>
        </w:rPr>
      </w:pPr>
      <w:r w:rsidRPr="009438DC">
        <w:rPr>
          <w:rFonts w:cs="Times New Roman"/>
          <w:b/>
          <w:sz w:val="20"/>
          <w:szCs w:val="20"/>
        </w:rPr>
        <w:t>Увеличение цены товара не допускается, если покупатель внес оплату полностью.</w:t>
      </w:r>
    </w:p>
    <w:p w:rsidR="00093119" w:rsidRPr="009438DC" w:rsidRDefault="00093119" w:rsidP="00F13896">
      <w:pPr>
        <w:pStyle w:val="Standard"/>
        <w:tabs>
          <w:tab w:val="left" w:pos="0"/>
        </w:tabs>
        <w:spacing w:line="40" w:lineRule="atLeast"/>
        <w:rPr>
          <w:rFonts w:cs="Times New Roman"/>
          <w:sz w:val="20"/>
          <w:szCs w:val="20"/>
        </w:rPr>
      </w:pPr>
    </w:p>
    <w:p w:rsidR="00F71DED" w:rsidRDefault="00F71DED" w:rsidP="00F13896">
      <w:pPr>
        <w:pStyle w:val="a3"/>
        <w:numPr>
          <w:ilvl w:val="0"/>
          <w:numId w:val="2"/>
        </w:numPr>
        <w:tabs>
          <w:tab w:val="left" w:pos="0"/>
        </w:tabs>
        <w:spacing w:line="40" w:lineRule="atLeast"/>
        <w:ind w:left="0" w:firstLine="0"/>
        <w:jc w:val="center"/>
        <w:rPr>
          <w:rFonts w:cs="Times New Roman"/>
          <w:b/>
          <w:sz w:val="20"/>
          <w:szCs w:val="20"/>
        </w:rPr>
      </w:pPr>
      <w:r w:rsidRPr="009438DC">
        <w:rPr>
          <w:rFonts w:cs="Times New Roman"/>
          <w:b/>
          <w:sz w:val="20"/>
          <w:szCs w:val="20"/>
        </w:rPr>
        <w:t>ОТВЕТСТВЕННОСТЬ СТОРОН</w:t>
      </w:r>
    </w:p>
    <w:p w:rsidR="00F13896" w:rsidRPr="009438DC" w:rsidRDefault="00F13896" w:rsidP="00F13896">
      <w:pPr>
        <w:pStyle w:val="a3"/>
        <w:tabs>
          <w:tab w:val="left" w:pos="0"/>
        </w:tabs>
        <w:spacing w:line="40" w:lineRule="atLeast"/>
        <w:ind w:left="0"/>
        <w:rPr>
          <w:rFonts w:cs="Times New Roman"/>
          <w:b/>
          <w:sz w:val="20"/>
          <w:szCs w:val="20"/>
        </w:rPr>
      </w:pP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6.1</w:t>
      </w:r>
      <w:r w:rsidRPr="009438DC">
        <w:rPr>
          <w:rFonts w:cs="Times New Roman"/>
          <w:sz w:val="20"/>
          <w:szCs w:val="20"/>
        </w:rPr>
        <w:tab/>
        <w:t xml:space="preserve">За нарушение сроков поставки товара Поставщик уплачивает Покупателю пени в размере </w:t>
      </w:r>
      <w:r w:rsidRPr="00F13896">
        <w:rPr>
          <w:rFonts w:cs="Times New Roman"/>
          <w:b/>
          <w:sz w:val="20"/>
          <w:szCs w:val="20"/>
        </w:rPr>
        <w:t>0,1%</w:t>
      </w:r>
      <w:r w:rsidRPr="009438DC">
        <w:rPr>
          <w:rFonts w:cs="Times New Roman"/>
          <w:sz w:val="20"/>
          <w:szCs w:val="20"/>
        </w:rPr>
        <w:t xml:space="preserve"> от стоимости просроченного к поставке товара за каждый день просрочки, но не более </w:t>
      </w:r>
      <w:r w:rsidRPr="00F13896">
        <w:rPr>
          <w:rFonts w:cs="Times New Roman"/>
          <w:b/>
          <w:sz w:val="20"/>
          <w:szCs w:val="20"/>
        </w:rPr>
        <w:t xml:space="preserve">10 </w:t>
      </w:r>
      <w:proofErr w:type="gramStart"/>
      <w:r w:rsidRPr="00F13896">
        <w:rPr>
          <w:rFonts w:cs="Times New Roman"/>
          <w:b/>
          <w:sz w:val="20"/>
          <w:szCs w:val="20"/>
        </w:rPr>
        <w:t>%</w:t>
      </w:r>
      <w:r w:rsidRPr="009438DC">
        <w:rPr>
          <w:rFonts w:cs="Times New Roman"/>
          <w:sz w:val="20"/>
          <w:szCs w:val="20"/>
        </w:rPr>
        <w:t xml:space="preserve">  от</w:t>
      </w:r>
      <w:proofErr w:type="gramEnd"/>
      <w:r w:rsidRPr="009438DC">
        <w:rPr>
          <w:rFonts w:cs="Times New Roman"/>
          <w:sz w:val="20"/>
          <w:szCs w:val="20"/>
        </w:rPr>
        <w:t xml:space="preserve"> стоимости просроченного к поставке товара.</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6.2</w:t>
      </w:r>
      <w:r w:rsidRPr="009438DC">
        <w:rPr>
          <w:rFonts w:cs="Times New Roman"/>
          <w:sz w:val="20"/>
          <w:szCs w:val="20"/>
        </w:rPr>
        <w:tab/>
        <w:t xml:space="preserve">За нарушение сроков оплаты товара (за исключением авансовых платежей) Покупатель уплачивает Поставщику пени в размере </w:t>
      </w:r>
      <w:r w:rsidRPr="00F13896">
        <w:rPr>
          <w:rFonts w:cs="Times New Roman"/>
          <w:b/>
          <w:sz w:val="20"/>
          <w:szCs w:val="20"/>
        </w:rPr>
        <w:t xml:space="preserve">0,1% </w:t>
      </w:r>
      <w:r w:rsidRPr="009438DC">
        <w:rPr>
          <w:rFonts w:cs="Times New Roman"/>
          <w:sz w:val="20"/>
          <w:szCs w:val="20"/>
        </w:rPr>
        <w:t xml:space="preserve">от суммы просроченного платежа за каждый день просрочки, но не более </w:t>
      </w:r>
      <w:r w:rsidRPr="00F13896">
        <w:rPr>
          <w:rFonts w:cs="Times New Roman"/>
          <w:b/>
          <w:sz w:val="20"/>
          <w:szCs w:val="20"/>
        </w:rPr>
        <w:t>10</w:t>
      </w:r>
      <w:proofErr w:type="gramStart"/>
      <w:r w:rsidRPr="00F13896">
        <w:rPr>
          <w:rFonts w:cs="Times New Roman"/>
          <w:b/>
          <w:sz w:val="20"/>
          <w:szCs w:val="20"/>
        </w:rPr>
        <w:t xml:space="preserve">% </w:t>
      </w:r>
      <w:r w:rsidRPr="009438DC">
        <w:rPr>
          <w:rFonts w:cs="Times New Roman"/>
          <w:sz w:val="20"/>
          <w:szCs w:val="20"/>
        </w:rPr>
        <w:t xml:space="preserve"> от</w:t>
      </w:r>
      <w:proofErr w:type="gramEnd"/>
      <w:r w:rsidRPr="009438DC">
        <w:rPr>
          <w:rFonts w:cs="Times New Roman"/>
          <w:sz w:val="20"/>
          <w:szCs w:val="20"/>
        </w:rPr>
        <w:t xml:space="preserve"> суммы просроченного платежа.</w:t>
      </w:r>
      <w:r w:rsidR="001B71DB" w:rsidRPr="009438DC">
        <w:rPr>
          <w:sz w:val="20"/>
          <w:szCs w:val="20"/>
        </w:rPr>
        <w:t xml:space="preserve"> </w:t>
      </w:r>
      <w:r w:rsidR="001B71DB" w:rsidRPr="009438DC">
        <w:rPr>
          <w:rFonts w:cs="Times New Roman"/>
          <w:sz w:val="20"/>
          <w:szCs w:val="20"/>
        </w:rPr>
        <w:t xml:space="preserve">Условия настоящего пункта не распространяются на случаи предварительной оплаты/авансового платежа, когда обязанность Поставщика по поставке </w:t>
      </w:r>
      <w:r w:rsidR="0078582B" w:rsidRPr="009438DC">
        <w:rPr>
          <w:rFonts w:cs="Times New Roman"/>
          <w:sz w:val="20"/>
          <w:szCs w:val="20"/>
        </w:rPr>
        <w:t>товара</w:t>
      </w:r>
      <w:r w:rsidR="001B71DB" w:rsidRPr="009438DC">
        <w:rPr>
          <w:rFonts w:cs="Times New Roman"/>
          <w:sz w:val="20"/>
          <w:szCs w:val="20"/>
        </w:rPr>
        <w:t xml:space="preserve"> возникает с момента совершения Покупателем предварительной оплаты/авансового платежа. </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6.3.       За отказ от приемки товара надлежащего качества, предъявленной Поставщиком, в соответствии с настоящим Договором и по согласованному сторонами сроку, Поставщик вправе применить к Покупателю штраф в размере 20% от стоимости непринятого товара.</w:t>
      </w:r>
      <w:r w:rsidR="00093119" w:rsidRPr="009438DC">
        <w:rPr>
          <w:rFonts w:cs="Times New Roman"/>
          <w:sz w:val="20"/>
          <w:szCs w:val="20"/>
        </w:rPr>
        <w:t xml:space="preserve"> Размер штрафа Стороны не считают чрезмерным.</w:t>
      </w:r>
    </w:p>
    <w:p w:rsidR="00F71DED" w:rsidRPr="009438DC" w:rsidRDefault="00093119" w:rsidP="00F13896">
      <w:pPr>
        <w:pStyle w:val="Standard"/>
        <w:tabs>
          <w:tab w:val="left" w:pos="0"/>
        </w:tabs>
        <w:spacing w:line="40" w:lineRule="atLeast"/>
        <w:rPr>
          <w:rFonts w:cs="Times New Roman"/>
          <w:sz w:val="20"/>
          <w:szCs w:val="20"/>
        </w:rPr>
      </w:pPr>
      <w:r w:rsidRPr="009438DC">
        <w:rPr>
          <w:rFonts w:cs="Times New Roman"/>
          <w:sz w:val="20"/>
          <w:szCs w:val="20"/>
        </w:rPr>
        <w:t xml:space="preserve">6.4.      </w:t>
      </w:r>
      <w:r w:rsidR="00F71DED" w:rsidRPr="009438DC">
        <w:rPr>
          <w:rFonts w:cs="Times New Roman"/>
          <w:sz w:val="20"/>
          <w:szCs w:val="20"/>
        </w:rPr>
        <w:t>Ответственность Сторон, непредусмотренная настоящим Договором, также регламентируется действующим гражданским законодательством РФ.</w:t>
      </w:r>
    </w:p>
    <w:p w:rsidR="00093119" w:rsidRPr="009438DC" w:rsidRDefault="00093119" w:rsidP="00F13896">
      <w:pPr>
        <w:pStyle w:val="a3"/>
        <w:tabs>
          <w:tab w:val="left" w:pos="0"/>
        </w:tabs>
        <w:spacing w:line="40" w:lineRule="atLeast"/>
        <w:ind w:left="0"/>
        <w:rPr>
          <w:rFonts w:cs="Times New Roman"/>
          <w:sz w:val="20"/>
          <w:szCs w:val="20"/>
        </w:rPr>
      </w:pPr>
    </w:p>
    <w:p w:rsidR="00F71DED" w:rsidRPr="00F13896" w:rsidRDefault="00F71DED" w:rsidP="00F13896">
      <w:pPr>
        <w:pStyle w:val="a3"/>
        <w:numPr>
          <w:ilvl w:val="0"/>
          <w:numId w:val="2"/>
        </w:numPr>
        <w:tabs>
          <w:tab w:val="left" w:pos="0"/>
        </w:tabs>
        <w:spacing w:line="40" w:lineRule="atLeast"/>
        <w:ind w:left="0" w:firstLine="0"/>
        <w:jc w:val="center"/>
        <w:rPr>
          <w:rFonts w:cs="Times New Roman"/>
          <w:sz w:val="20"/>
          <w:szCs w:val="20"/>
        </w:rPr>
      </w:pPr>
      <w:r w:rsidRPr="009438DC">
        <w:rPr>
          <w:rFonts w:cs="Times New Roman"/>
          <w:b/>
          <w:sz w:val="20"/>
          <w:szCs w:val="20"/>
        </w:rPr>
        <w:t>ОБСТОЯТЕЛЬСТВА НЕПРЕОДОЛИМОЙ СИЛЫ (ФОРС-МАЖОР)</w:t>
      </w:r>
    </w:p>
    <w:p w:rsidR="00F13896" w:rsidRPr="009438DC" w:rsidRDefault="00F13896" w:rsidP="00F13896">
      <w:pPr>
        <w:pStyle w:val="a3"/>
        <w:tabs>
          <w:tab w:val="left" w:pos="0"/>
        </w:tabs>
        <w:spacing w:line="40" w:lineRule="atLeast"/>
        <w:ind w:left="0"/>
        <w:rPr>
          <w:rFonts w:cs="Times New Roman"/>
          <w:sz w:val="20"/>
          <w:szCs w:val="20"/>
        </w:rPr>
      </w:pP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t>7.1</w:t>
      </w:r>
      <w:r w:rsidRPr="009438DC">
        <w:rPr>
          <w:rFonts w:cs="Times New Roman"/>
          <w:sz w:val="20"/>
          <w:szCs w:val="20"/>
        </w:rPr>
        <w:tab/>
        <w:t>Стороны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непреодолимой силы, а именно: пожара, наводнения, землетрясения и других природных катастроф, войны, военных операций любого характера, блокады, запрещения экспорта или импорта, или других, не зависящих от сторон обстоятельств, если эти обстоятельства не существовали в период заключения настоящего договора и непосредственно повлияли на его исполнение. При этом срок исполнения обязательств по договору отодвигается соразмерно времени, в течение которого действовали такие обстоятельства.</w:t>
      </w: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t>7.2</w:t>
      </w:r>
      <w:r w:rsidRPr="009438DC">
        <w:rPr>
          <w:rFonts w:cs="Times New Roman"/>
          <w:sz w:val="20"/>
          <w:szCs w:val="20"/>
        </w:rPr>
        <w:tab/>
        <w:t>Сторона, для которой создалась невозможность выполнения обязательств по настоящему договору, обязана немедленно известить в письменной форме другую сторону о наступлении вышеуказанных обстоятельств, но не позднее десяти дней с момента их наступления.</w:t>
      </w: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t>Надлежащим доказательством наличия указанных выше обстоятельств и их продолжительности будут служить справки, выданные региональными управлениями Торгово-промышленной палаты РФ.</w:t>
      </w: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t>7.3</w:t>
      </w:r>
      <w:r w:rsidRPr="009438DC">
        <w:rPr>
          <w:rFonts w:cs="Times New Roman"/>
          <w:sz w:val="20"/>
          <w:szCs w:val="20"/>
        </w:rPr>
        <w:tab/>
      </w:r>
      <w:proofErr w:type="gramStart"/>
      <w:r w:rsidRPr="009438DC">
        <w:rPr>
          <w:rFonts w:cs="Times New Roman"/>
          <w:sz w:val="20"/>
          <w:szCs w:val="20"/>
        </w:rPr>
        <w:t>В</w:t>
      </w:r>
      <w:proofErr w:type="gramEnd"/>
      <w:r w:rsidRPr="009438DC">
        <w:rPr>
          <w:rFonts w:cs="Times New Roman"/>
          <w:sz w:val="20"/>
          <w:szCs w:val="20"/>
        </w:rPr>
        <w:t xml:space="preserve"> случае нарушения какой-либо из сторон пункта 7.2. настоящего договора такая сторона не может ссылаться на форс-мажор и будет нести ответственность за невыполнение или ненадлежащее выполнение своих обязательств по договору.</w:t>
      </w: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t>7.4</w:t>
      </w:r>
      <w:r w:rsidRPr="009438DC">
        <w:rPr>
          <w:rFonts w:cs="Times New Roman"/>
          <w:sz w:val="20"/>
          <w:szCs w:val="20"/>
        </w:rPr>
        <w:tab/>
        <w:t xml:space="preserve">Если такие обстоятельства продолжаются более трех месяцев, то любая из Сторон будет иметь право о досрочном </w:t>
      </w:r>
      <w:proofErr w:type="gramStart"/>
      <w:r w:rsidRPr="009438DC">
        <w:rPr>
          <w:rFonts w:cs="Times New Roman"/>
          <w:sz w:val="20"/>
          <w:szCs w:val="20"/>
        </w:rPr>
        <w:t>расторжении  настоящего</w:t>
      </w:r>
      <w:proofErr w:type="gramEnd"/>
      <w:r w:rsidRPr="009438DC">
        <w:rPr>
          <w:rFonts w:cs="Times New Roman"/>
          <w:sz w:val="20"/>
          <w:szCs w:val="20"/>
        </w:rPr>
        <w:t xml:space="preserve"> Договора.</w:t>
      </w:r>
    </w:p>
    <w:p w:rsidR="00F71DED" w:rsidRPr="009438DC" w:rsidRDefault="00F71DED" w:rsidP="00F13896">
      <w:pPr>
        <w:pStyle w:val="Standard"/>
        <w:tabs>
          <w:tab w:val="left" w:pos="0"/>
        </w:tabs>
        <w:spacing w:line="40" w:lineRule="atLeast"/>
        <w:rPr>
          <w:rFonts w:cs="Times New Roman"/>
          <w:sz w:val="20"/>
          <w:szCs w:val="20"/>
        </w:rPr>
      </w:pPr>
    </w:p>
    <w:p w:rsidR="00F71DED" w:rsidRPr="00F13896" w:rsidRDefault="00F71DED" w:rsidP="00F13896">
      <w:pPr>
        <w:pStyle w:val="a3"/>
        <w:numPr>
          <w:ilvl w:val="0"/>
          <w:numId w:val="2"/>
        </w:numPr>
        <w:tabs>
          <w:tab w:val="left" w:pos="0"/>
        </w:tabs>
        <w:spacing w:line="40" w:lineRule="atLeast"/>
        <w:ind w:left="0" w:firstLine="0"/>
        <w:jc w:val="center"/>
        <w:rPr>
          <w:rFonts w:cs="Times New Roman"/>
          <w:sz w:val="20"/>
          <w:szCs w:val="20"/>
        </w:rPr>
      </w:pPr>
      <w:r w:rsidRPr="009438DC">
        <w:rPr>
          <w:rFonts w:cs="Times New Roman"/>
          <w:b/>
          <w:sz w:val="20"/>
          <w:szCs w:val="20"/>
        </w:rPr>
        <w:t>ПОРЯДОК РАЗРЕШЕНИЯ СПОРОВ</w:t>
      </w:r>
    </w:p>
    <w:p w:rsidR="00F13896" w:rsidRPr="009438DC" w:rsidRDefault="00F13896" w:rsidP="00F13896">
      <w:pPr>
        <w:pStyle w:val="a3"/>
        <w:tabs>
          <w:tab w:val="left" w:pos="0"/>
        </w:tabs>
        <w:spacing w:line="40" w:lineRule="atLeast"/>
        <w:ind w:left="0"/>
        <w:rPr>
          <w:rFonts w:cs="Times New Roman"/>
          <w:sz w:val="20"/>
          <w:szCs w:val="20"/>
        </w:rPr>
      </w:pP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t>8.1</w:t>
      </w:r>
      <w:r w:rsidRPr="009438DC">
        <w:rPr>
          <w:rFonts w:cs="Times New Roman"/>
          <w:sz w:val="20"/>
          <w:szCs w:val="20"/>
        </w:rPr>
        <w:tab/>
        <w:t>Все споры, возникающие между сторонами, по возможности будут решаться путём переговоров и соглашений.</w:t>
      </w: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t>8.2</w:t>
      </w:r>
      <w:r w:rsidRPr="009438DC">
        <w:rPr>
          <w:rFonts w:cs="Times New Roman"/>
          <w:sz w:val="20"/>
          <w:szCs w:val="20"/>
        </w:rPr>
        <w:tab/>
        <w:t>Если стороны не придут к соглашению, спор подлежит рассмотрению в Арбитражном Суде по месту нахождения истца, в соответствии с действующим законодательством, с соблюдением претензионного порядка.</w:t>
      </w: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t>8.3.  Претензия направляется заказным письмом с уведомлением о вручении по адресу, указанному в ЕГРЮЛ.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71DED" w:rsidRPr="009438DC" w:rsidRDefault="00F71DED" w:rsidP="00F13896">
      <w:pPr>
        <w:pStyle w:val="Standard"/>
        <w:tabs>
          <w:tab w:val="left" w:pos="0"/>
          <w:tab w:val="left" w:pos="426"/>
        </w:tabs>
        <w:spacing w:line="40" w:lineRule="atLeast"/>
        <w:rPr>
          <w:rFonts w:cs="Times New Roman"/>
          <w:sz w:val="20"/>
          <w:szCs w:val="20"/>
        </w:rPr>
      </w:pPr>
      <w:r w:rsidRPr="009438DC">
        <w:rPr>
          <w:rFonts w:cs="Times New Roman"/>
          <w:sz w:val="20"/>
          <w:szCs w:val="20"/>
        </w:rPr>
        <w:lastRenderedPageBreak/>
        <w:t xml:space="preserve">8.4.    Претензия считается полученной в течении </w:t>
      </w:r>
      <w:r w:rsidRPr="00F13896">
        <w:rPr>
          <w:rFonts w:cs="Times New Roman"/>
          <w:b/>
          <w:sz w:val="20"/>
          <w:szCs w:val="20"/>
        </w:rPr>
        <w:t>30-календарных дней со дня ее направления</w:t>
      </w:r>
      <w:r w:rsidR="002603F0" w:rsidRPr="009438DC">
        <w:rPr>
          <w:rFonts w:cs="Times New Roman"/>
          <w:sz w:val="20"/>
          <w:szCs w:val="20"/>
        </w:rPr>
        <w:t xml:space="preserve"> заинтересованной Стороной (ч.5</w:t>
      </w:r>
      <w:r w:rsidRPr="009438DC">
        <w:rPr>
          <w:rFonts w:cs="Times New Roman"/>
          <w:sz w:val="20"/>
          <w:szCs w:val="20"/>
        </w:rPr>
        <w:t xml:space="preserve"> ст. 4 АПК РФ)</w:t>
      </w:r>
    </w:p>
    <w:p w:rsidR="00F71DED" w:rsidRPr="009438DC" w:rsidRDefault="00F71DED" w:rsidP="00F13896">
      <w:pPr>
        <w:pStyle w:val="Standard"/>
        <w:tabs>
          <w:tab w:val="left" w:pos="0"/>
        </w:tabs>
        <w:spacing w:line="40" w:lineRule="atLeast"/>
        <w:rPr>
          <w:rFonts w:cs="Times New Roman"/>
          <w:sz w:val="20"/>
          <w:szCs w:val="20"/>
        </w:rPr>
      </w:pPr>
    </w:p>
    <w:tbl>
      <w:tblPr>
        <w:tblW w:w="9248" w:type="dxa"/>
        <w:tblInd w:w="-142" w:type="dxa"/>
        <w:tblLayout w:type="fixed"/>
        <w:tblCellMar>
          <w:left w:w="10" w:type="dxa"/>
          <w:right w:w="10" w:type="dxa"/>
        </w:tblCellMar>
        <w:tblLook w:val="04A0" w:firstRow="1" w:lastRow="0" w:firstColumn="1" w:lastColumn="0" w:noHBand="0" w:noVBand="1"/>
      </w:tblPr>
      <w:tblGrid>
        <w:gridCol w:w="9248"/>
      </w:tblGrid>
      <w:tr w:rsidR="00F71DED" w:rsidRPr="009438DC" w:rsidTr="001858D6">
        <w:tc>
          <w:tcPr>
            <w:tcW w:w="9248" w:type="dxa"/>
            <w:tcMar>
              <w:top w:w="0" w:type="dxa"/>
              <w:left w:w="108" w:type="dxa"/>
              <w:bottom w:w="0" w:type="dxa"/>
              <w:right w:w="108" w:type="dxa"/>
            </w:tcMar>
          </w:tcPr>
          <w:p w:rsidR="00F71DED" w:rsidRDefault="00F71DED" w:rsidP="00F13896">
            <w:pPr>
              <w:pStyle w:val="2"/>
              <w:numPr>
                <w:ilvl w:val="0"/>
                <w:numId w:val="2"/>
              </w:numPr>
              <w:tabs>
                <w:tab w:val="left" w:pos="0"/>
              </w:tabs>
              <w:spacing w:line="40" w:lineRule="atLeast"/>
              <w:ind w:left="0" w:firstLine="0"/>
              <w:jc w:val="center"/>
              <w:rPr>
                <w:rFonts w:eastAsia="Times New Roman" w:cs="Times New Roman"/>
                <w:b/>
                <w:sz w:val="20"/>
                <w:szCs w:val="20"/>
                <w:lang w:eastAsia="ru-RU"/>
              </w:rPr>
            </w:pPr>
            <w:r w:rsidRPr="009438DC">
              <w:rPr>
                <w:rFonts w:eastAsia="Times New Roman" w:cs="Times New Roman"/>
                <w:b/>
                <w:sz w:val="20"/>
                <w:szCs w:val="20"/>
                <w:lang w:eastAsia="ru-RU"/>
              </w:rPr>
              <w:t>ПРОЧИЕ УСЛОВИЯ</w:t>
            </w:r>
          </w:p>
          <w:p w:rsidR="00F13896" w:rsidRPr="009438DC" w:rsidRDefault="00F13896" w:rsidP="00F13896">
            <w:pPr>
              <w:pStyle w:val="2"/>
              <w:tabs>
                <w:tab w:val="left" w:pos="0"/>
              </w:tabs>
              <w:spacing w:line="40" w:lineRule="atLeast"/>
              <w:ind w:firstLine="0"/>
              <w:rPr>
                <w:rFonts w:eastAsia="Times New Roman" w:cs="Times New Roman"/>
                <w:b/>
                <w:sz w:val="20"/>
                <w:szCs w:val="20"/>
                <w:lang w:eastAsia="ru-RU"/>
              </w:rPr>
            </w:pPr>
          </w:p>
        </w:tc>
      </w:tr>
    </w:tbl>
    <w:p w:rsidR="00811AA4" w:rsidRPr="009438DC" w:rsidRDefault="00F71DED" w:rsidP="00F13896">
      <w:pPr>
        <w:pStyle w:val="Standard"/>
        <w:numPr>
          <w:ilvl w:val="1"/>
          <w:numId w:val="2"/>
        </w:numPr>
        <w:tabs>
          <w:tab w:val="left" w:pos="0"/>
          <w:tab w:val="left" w:pos="426"/>
        </w:tabs>
        <w:spacing w:line="40" w:lineRule="atLeast"/>
        <w:ind w:left="0" w:firstLine="0"/>
        <w:rPr>
          <w:rFonts w:cs="Times New Roman"/>
          <w:sz w:val="20"/>
          <w:szCs w:val="20"/>
        </w:rPr>
      </w:pPr>
      <w:r w:rsidRPr="009438DC">
        <w:rPr>
          <w:rFonts w:cs="Times New Roman"/>
          <w:sz w:val="20"/>
          <w:szCs w:val="20"/>
        </w:rPr>
        <w:t>Стороны не вправе передавать свои права и обязанности, предусмотренные настоящим Договором, третьим лицам, за исключением законных правопреемников сторон, без предварительного на то согласия другой стороны.</w:t>
      </w:r>
    </w:p>
    <w:p w:rsidR="009438DC" w:rsidRPr="009438DC" w:rsidRDefault="00F13896" w:rsidP="00F13896">
      <w:pPr>
        <w:shd w:val="clear" w:color="auto" w:fill="FFFFFF"/>
        <w:spacing w:after="0" w:line="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9.2. </w:t>
      </w:r>
      <w:r w:rsidR="009438DC" w:rsidRPr="009438DC">
        <w:rPr>
          <w:rFonts w:ascii="Times New Roman" w:eastAsia="Times New Roman" w:hAnsi="Times New Roman" w:cs="Times New Roman"/>
          <w:sz w:val="20"/>
          <w:szCs w:val="20"/>
          <w:lang w:eastAsia="ru-RU"/>
        </w:rPr>
        <w:t>Стороны вправе отказаться от исполнения настоящего договора или изменить его в одностороннем порядке полностью или частично в случаях, предусмотренных законодательством, а также в случае следующих существенных нарушений:</w:t>
      </w:r>
    </w:p>
    <w:p w:rsidR="009438DC" w:rsidRPr="009438DC" w:rsidRDefault="009438DC" w:rsidP="00F13896">
      <w:pPr>
        <w:shd w:val="clear" w:color="auto" w:fill="FFFFFF"/>
        <w:spacing w:after="0" w:line="40" w:lineRule="atLeast"/>
        <w:ind w:left="135"/>
        <w:rPr>
          <w:rFonts w:ascii="Times New Roman" w:eastAsia="Times New Roman" w:hAnsi="Times New Roman" w:cs="Times New Roman"/>
          <w:sz w:val="20"/>
          <w:szCs w:val="20"/>
          <w:lang w:eastAsia="ru-RU"/>
        </w:rPr>
      </w:pPr>
      <w:r w:rsidRPr="009438DC">
        <w:rPr>
          <w:rFonts w:ascii="Times New Roman" w:eastAsia="Times New Roman" w:hAnsi="Times New Roman" w:cs="Times New Roman"/>
          <w:sz w:val="20"/>
          <w:szCs w:val="20"/>
          <w:lang w:eastAsia="ru-RU"/>
        </w:rPr>
        <w:t>- при нарушении Поставщиком срока поставки товара более 15 раб дней, при выполнении Покупателем условий оплаты;</w:t>
      </w:r>
    </w:p>
    <w:p w:rsidR="009438DC" w:rsidRPr="009438DC" w:rsidRDefault="009438DC" w:rsidP="00F13896">
      <w:pPr>
        <w:shd w:val="clear" w:color="auto" w:fill="FFFFFF"/>
        <w:spacing w:after="0" w:line="40" w:lineRule="atLeast"/>
        <w:ind w:left="135"/>
        <w:rPr>
          <w:rFonts w:ascii="Times New Roman" w:eastAsia="Times New Roman" w:hAnsi="Times New Roman" w:cs="Times New Roman"/>
          <w:sz w:val="20"/>
          <w:szCs w:val="20"/>
          <w:lang w:eastAsia="ru-RU"/>
        </w:rPr>
      </w:pPr>
      <w:r w:rsidRPr="009438DC">
        <w:rPr>
          <w:rFonts w:ascii="Times New Roman" w:eastAsia="Times New Roman" w:hAnsi="Times New Roman" w:cs="Times New Roman"/>
          <w:sz w:val="20"/>
          <w:szCs w:val="20"/>
          <w:lang w:eastAsia="ru-RU"/>
        </w:rPr>
        <w:t>- при однократном нарушении Покупателем срока оплаты товара.</w:t>
      </w:r>
    </w:p>
    <w:p w:rsidR="009438DC" w:rsidRPr="009438DC" w:rsidRDefault="009438DC" w:rsidP="00F13896">
      <w:pPr>
        <w:shd w:val="clear" w:color="auto" w:fill="FFFFFF"/>
        <w:spacing w:after="0" w:line="40" w:lineRule="atLeast"/>
        <w:rPr>
          <w:rFonts w:ascii="Times New Roman" w:eastAsia="Times New Roman" w:hAnsi="Times New Roman" w:cs="Times New Roman"/>
          <w:sz w:val="20"/>
          <w:szCs w:val="20"/>
          <w:lang w:eastAsia="ru-RU"/>
        </w:rPr>
      </w:pPr>
      <w:r w:rsidRPr="009438DC">
        <w:rPr>
          <w:rFonts w:ascii="Times New Roman" w:eastAsia="Times New Roman" w:hAnsi="Times New Roman" w:cs="Times New Roman"/>
          <w:sz w:val="20"/>
          <w:szCs w:val="20"/>
          <w:lang w:eastAsia="ru-RU"/>
        </w:rPr>
        <w:t xml:space="preserve">При этом одна сторона обязана письменно уведомить другую о своем намерении, направив ей соответствующее уведомление </w:t>
      </w:r>
      <w:proofErr w:type="gramStart"/>
      <w:r w:rsidRPr="009438DC">
        <w:rPr>
          <w:rFonts w:ascii="Times New Roman" w:eastAsia="Times New Roman" w:hAnsi="Times New Roman" w:cs="Times New Roman"/>
          <w:sz w:val="20"/>
          <w:szCs w:val="20"/>
          <w:lang w:eastAsia="ru-RU"/>
        </w:rPr>
        <w:t>способом</w:t>
      </w:r>
      <w:proofErr w:type="gramEnd"/>
      <w:r w:rsidRPr="009438DC">
        <w:rPr>
          <w:rFonts w:ascii="Times New Roman" w:eastAsia="Times New Roman" w:hAnsi="Times New Roman" w:cs="Times New Roman"/>
          <w:sz w:val="20"/>
          <w:szCs w:val="20"/>
          <w:lang w:eastAsia="ru-RU"/>
        </w:rPr>
        <w:t xml:space="preserve"> указанным в Договоре.</w:t>
      </w:r>
    </w:p>
    <w:p w:rsidR="00F71DED" w:rsidRPr="009438DC" w:rsidRDefault="00811AA4" w:rsidP="00F13896">
      <w:pPr>
        <w:pStyle w:val="Standard"/>
        <w:tabs>
          <w:tab w:val="left" w:pos="0"/>
        </w:tabs>
        <w:spacing w:line="40" w:lineRule="atLeast"/>
        <w:rPr>
          <w:rFonts w:cs="Times New Roman"/>
          <w:sz w:val="20"/>
          <w:szCs w:val="20"/>
        </w:rPr>
      </w:pPr>
      <w:r w:rsidRPr="009438DC">
        <w:rPr>
          <w:rFonts w:cs="Times New Roman"/>
          <w:sz w:val="20"/>
          <w:szCs w:val="20"/>
        </w:rPr>
        <w:t>9.3</w:t>
      </w:r>
      <w:r w:rsidR="00F71DED" w:rsidRPr="009438DC">
        <w:rPr>
          <w:rFonts w:cs="Times New Roman"/>
          <w:sz w:val="20"/>
          <w:szCs w:val="20"/>
        </w:rPr>
        <w:t xml:space="preserve">. </w:t>
      </w:r>
      <w:r w:rsidR="00F13896">
        <w:rPr>
          <w:rFonts w:cs="Times New Roman"/>
          <w:sz w:val="20"/>
          <w:szCs w:val="20"/>
        </w:rPr>
        <w:t xml:space="preserve"> </w:t>
      </w:r>
      <w:r w:rsidR="00F71DED" w:rsidRPr="009438DC">
        <w:rPr>
          <w:rFonts w:cs="Times New Roman"/>
          <w:sz w:val="20"/>
          <w:szCs w:val="20"/>
        </w:rPr>
        <w:t xml:space="preserve">Срок действия настоящего Договора до </w:t>
      </w:r>
      <w:r w:rsidR="00F71DED" w:rsidRPr="00F13896">
        <w:rPr>
          <w:rFonts w:cs="Times New Roman"/>
          <w:b/>
          <w:sz w:val="20"/>
          <w:szCs w:val="20"/>
        </w:rPr>
        <w:t>«____» _____ 20___г.,</w:t>
      </w:r>
      <w:r w:rsidR="00F71DED" w:rsidRPr="009438DC">
        <w:rPr>
          <w:rFonts w:cs="Times New Roman"/>
          <w:sz w:val="20"/>
          <w:szCs w:val="20"/>
        </w:rPr>
        <w:t xml:space="preserve"> а в части гарантий – до истечения гарантийного срока.</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 xml:space="preserve">В случае если ни одна из Сторон не заявит о своем желании расторгнуть настоящий договор не позднее, чем за 30 дней до окончания срока его действия, настоящий договор считается </w:t>
      </w:r>
      <w:proofErr w:type="gramStart"/>
      <w:r w:rsidRPr="009438DC">
        <w:rPr>
          <w:rFonts w:cs="Times New Roman"/>
          <w:sz w:val="20"/>
          <w:szCs w:val="20"/>
        </w:rPr>
        <w:t>пролонгированным  на</w:t>
      </w:r>
      <w:proofErr w:type="gramEnd"/>
      <w:r w:rsidRPr="009438DC">
        <w:rPr>
          <w:rFonts w:cs="Times New Roman"/>
          <w:sz w:val="20"/>
          <w:szCs w:val="20"/>
        </w:rPr>
        <w:t xml:space="preserve"> тех же условиях и срок.</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9.</w:t>
      </w:r>
      <w:r w:rsidR="00811AA4" w:rsidRPr="009438DC">
        <w:rPr>
          <w:rFonts w:cs="Times New Roman"/>
          <w:sz w:val="20"/>
          <w:szCs w:val="20"/>
        </w:rPr>
        <w:t>4</w:t>
      </w:r>
      <w:r w:rsidRPr="009438DC">
        <w:rPr>
          <w:rFonts w:cs="Times New Roman"/>
          <w:sz w:val="20"/>
          <w:szCs w:val="20"/>
        </w:rPr>
        <w:t xml:space="preserve">. </w:t>
      </w:r>
      <w:r w:rsidR="00F13896">
        <w:rPr>
          <w:rFonts w:cs="Times New Roman"/>
          <w:sz w:val="20"/>
          <w:szCs w:val="20"/>
        </w:rPr>
        <w:t xml:space="preserve"> </w:t>
      </w:r>
      <w:r w:rsidRPr="009438DC">
        <w:rPr>
          <w:rFonts w:cs="Times New Roman"/>
          <w:sz w:val="20"/>
          <w:szCs w:val="20"/>
        </w:rPr>
        <w:t xml:space="preserve">Стороны признают юридическую силу документов, переданных посредством факсимильной связи, а также документов, подписанных при помощи факсимиле (факсимильного воспроизведения подписи). </w:t>
      </w:r>
      <w:proofErr w:type="gramStart"/>
      <w:r w:rsidRPr="009438DC">
        <w:rPr>
          <w:rFonts w:cs="Times New Roman"/>
          <w:sz w:val="20"/>
          <w:szCs w:val="20"/>
        </w:rPr>
        <w:t>Условия</w:t>
      </w:r>
      <w:proofErr w:type="gramEnd"/>
      <w:r w:rsidRPr="009438DC">
        <w:rPr>
          <w:rFonts w:cs="Times New Roman"/>
          <w:sz w:val="20"/>
          <w:szCs w:val="20"/>
        </w:rPr>
        <w:t xml:space="preserve"> касающиеся о наименовании, ассортименте, количестве, цене, сроках поставки, действительны до момента обмена Сторонами оригиналов. Последующее направление сторонами друг другу оригиналов документов, переданных посредством факсимильной связи, является обязательным в течение 10 (десяти) дней с момента такой передачи.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факсимильной связи.</w:t>
      </w:r>
    </w:p>
    <w:p w:rsidR="00F71DED" w:rsidRPr="009438DC" w:rsidRDefault="00811AA4" w:rsidP="00F13896">
      <w:pPr>
        <w:pStyle w:val="Standard"/>
        <w:tabs>
          <w:tab w:val="left" w:pos="0"/>
        </w:tabs>
        <w:spacing w:line="40" w:lineRule="atLeast"/>
        <w:rPr>
          <w:rFonts w:cs="Times New Roman"/>
          <w:sz w:val="20"/>
          <w:szCs w:val="20"/>
        </w:rPr>
      </w:pPr>
      <w:r w:rsidRPr="009438DC">
        <w:rPr>
          <w:rFonts w:cs="Times New Roman"/>
          <w:sz w:val="20"/>
          <w:szCs w:val="20"/>
        </w:rPr>
        <w:t>9.5</w:t>
      </w:r>
      <w:r w:rsidR="00F71DED" w:rsidRPr="009438DC">
        <w:rPr>
          <w:rFonts w:cs="Times New Roman"/>
          <w:sz w:val="20"/>
          <w:szCs w:val="20"/>
        </w:rPr>
        <w:t xml:space="preserve">. </w:t>
      </w:r>
      <w:r w:rsidR="00F13896">
        <w:rPr>
          <w:rFonts w:cs="Times New Roman"/>
          <w:sz w:val="20"/>
          <w:szCs w:val="20"/>
        </w:rPr>
        <w:t xml:space="preserve"> </w:t>
      </w:r>
      <w:r w:rsidR="00F71DED" w:rsidRPr="009438DC">
        <w:rPr>
          <w:rFonts w:cs="Times New Roman"/>
          <w:sz w:val="20"/>
          <w:szCs w:val="20"/>
        </w:rPr>
        <w:t>Каждая из Сторон настоящего договора соблюдает требования налогового законодательства, отражает все операции в отношении товаров, работ или услуг в учёте, бухгалтерской и налоговой отчётности,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71DED" w:rsidRPr="009438DC" w:rsidRDefault="00811AA4" w:rsidP="00F13896">
      <w:pPr>
        <w:pStyle w:val="Standard"/>
        <w:tabs>
          <w:tab w:val="left" w:pos="0"/>
        </w:tabs>
        <w:spacing w:line="40" w:lineRule="atLeast"/>
        <w:rPr>
          <w:rFonts w:cs="Times New Roman"/>
          <w:sz w:val="20"/>
          <w:szCs w:val="20"/>
        </w:rPr>
      </w:pPr>
      <w:r w:rsidRPr="009438DC">
        <w:rPr>
          <w:rFonts w:cs="Times New Roman"/>
          <w:sz w:val="20"/>
          <w:szCs w:val="20"/>
        </w:rPr>
        <w:t>9.6</w:t>
      </w:r>
      <w:r w:rsidR="00F71DED" w:rsidRPr="009438DC">
        <w:rPr>
          <w:rFonts w:cs="Times New Roman"/>
          <w:sz w:val="20"/>
          <w:szCs w:val="20"/>
        </w:rPr>
        <w:t>.  Ответственными должностными лицами за исполнение настоящего договора являются:</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 со стороны Поставщика: телефон 8(846) 953-77-23 e-</w:t>
      </w:r>
      <w:proofErr w:type="spellStart"/>
      <w:r w:rsidRPr="009438DC">
        <w:rPr>
          <w:rFonts w:cs="Times New Roman"/>
          <w:sz w:val="20"/>
          <w:szCs w:val="20"/>
        </w:rPr>
        <w:t>mail</w:t>
      </w:r>
      <w:proofErr w:type="spellEnd"/>
      <w:r w:rsidRPr="009438DC">
        <w:rPr>
          <w:rFonts w:cs="Times New Roman"/>
          <w:sz w:val="20"/>
          <w:szCs w:val="20"/>
        </w:rPr>
        <w:t xml:space="preserve">: </w:t>
      </w:r>
      <w:hyperlink r:id="rId6" w:history="1">
        <w:r w:rsidRPr="009438DC">
          <w:rPr>
            <w:rFonts w:cs="Times New Roman"/>
            <w:sz w:val="20"/>
            <w:szCs w:val="20"/>
          </w:rPr>
          <w:t>info@1mtl.ru</w:t>
        </w:r>
      </w:hyperlink>
      <w:r w:rsidR="00C3473E" w:rsidRPr="009438DC">
        <w:rPr>
          <w:rFonts w:cs="Times New Roman"/>
          <w:sz w:val="20"/>
          <w:szCs w:val="20"/>
        </w:rPr>
        <w:t xml:space="preserve">  </w:t>
      </w:r>
    </w:p>
    <w:p w:rsidR="00F71DED" w:rsidRPr="009438DC" w:rsidRDefault="00F71DED" w:rsidP="00F13896">
      <w:pPr>
        <w:pStyle w:val="Standard"/>
        <w:tabs>
          <w:tab w:val="left" w:pos="0"/>
        </w:tabs>
        <w:spacing w:line="40" w:lineRule="atLeast"/>
        <w:rPr>
          <w:rFonts w:cs="Times New Roman"/>
          <w:sz w:val="20"/>
          <w:szCs w:val="20"/>
        </w:rPr>
      </w:pPr>
      <w:r w:rsidRPr="009438DC">
        <w:rPr>
          <w:rFonts w:cs="Times New Roman"/>
          <w:sz w:val="20"/>
          <w:szCs w:val="20"/>
        </w:rPr>
        <w:t xml:space="preserve">- со стороны </w:t>
      </w:r>
      <w:proofErr w:type="gramStart"/>
      <w:r w:rsidRPr="009438DC">
        <w:rPr>
          <w:rFonts w:cs="Times New Roman"/>
          <w:sz w:val="20"/>
          <w:szCs w:val="20"/>
        </w:rPr>
        <w:t>Покупателя:  телефон</w:t>
      </w:r>
      <w:proofErr w:type="gramEnd"/>
      <w:r w:rsidRPr="009438DC">
        <w:rPr>
          <w:rFonts w:cs="Times New Roman"/>
          <w:sz w:val="20"/>
          <w:szCs w:val="20"/>
        </w:rPr>
        <w:t>, ________</w:t>
      </w:r>
      <w:r w:rsidR="00592E20" w:rsidRPr="009438DC">
        <w:rPr>
          <w:rFonts w:cs="Times New Roman"/>
          <w:sz w:val="20"/>
          <w:szCs w:val="20"/>
        </w:rPr>
        <w:t>______</w:t>
      </w:r>
      <w:r w:rsidR="00C3473E" w:rsidRPr="009438DC">
        <w:rPr>
          <w:rFonts w:cs="Times New Roman"/>
          <w:sz w:val="20"/>
          <w:szCs w:val="20"/>
        </w:rPr>
        <w:t xml:space="preserve"> e-</w:t>
      </w:r>
      <w:proofErr w:type="spellStart"/>
      <w:r w:rsidR="00C3473E" w:rsidRPr="009438DC">
        <w:rPr>
          <w:rFonts w:cs="Times New Roman"/>
          <w:sz w:val="20"/>
          <w:szCs w:val="20"/>
        </w:rPr>
        <w:t>mail</w:t>
      </w:r>
      <w:proofErr w:type="spellEnd"/>
      <w:r w:rsidR="00C3473E" w:rsidRPr="009438DC">
        <w:rPr>
          <w:rFonts w:cs="Times New Roman"/>
          <w:sz w:val="20"/>
          <w:szCs w:val="20"/>
        </w:rPr>
        <w:t xml:space="preserve">:__________ </w:t>
      </w:r>
    </w:p>
    <w:p w:rsidR="00F71DED" w:rsidRPr="009438DC" w:rsidRDefault="00811AA4" w:rsidP="00F13896">
      <w:pPr>
        <w:pStyle w:val="Standard"/>
        <w:tabs>
          <w:tab w:val="left" w:pos="0"/>
        </w:tabs>
        <w:spacing w:line="40" w:lineRule="atLeast"/>
        <w:rPr>
          <w:rFonts w:cs="Times New Roman"/>
          <w:sz w:val="20"/>
          <w:szCs w:val="20"/>
        </w:rPr>
      </w:pPr>
      <w:r w:rsidRPr="009438DC">
        <w:rPr>
          <w:rFonts w:cs="Times New Roman"/>
          <w:sz w:val="20"/>
          <w:szCs w:val="20"/>
        </w:rPr>
        <w:t>9.7</w:t>
      </w:r>
      <w:r w:rsidR="00F71DED" w:rsidRPr="009438DC">
        <w:rPr>
          <w:rFonts w:cs="Times New Roman"/>
          <w:sz w:val="20"/>
          <w:szCs w:val="20"/>
        </w:rPr>
        <w:t xml:space="preserve">. </w:t>
      </w:r>
      <w:r w:rsidR="00F13896">
        <w:rPr>
          <w:rFonts w:cs="Times New Roman"/>
          <w:sz w:val="20"/>
          <w:szCs w:val="20"/>
        </w:rPr>
        <w:t xml:space="preserve"> </w:t>
      </w:r>
      <w:r w:rsidR="00F71DED" w:rsidRPr="009438DC">
        <w:rPr>
          <w:rFonts w:cs="Times New Roman"/>
          <w:sz w:val="20"/>
          <w:szCs w:val="20"/>
        </w:rPr>
        <w:t>Стороны обладают всеми необходимыми корпоративными правами, одобрениями и полномочиями подписывать и исполнять настоящий договор.</w:t>
      </w:r>
    </w:p>
    <w:p w:rsidR="00F71DED" w:rsidRPr="009438DC" w:rsidRDefault="00811AA4" w:rsidP="00F13896">
      <w:pPr>
        <w:pStyle w:val="Standard"/>
        <w:tabs>
          <w:tab w:val="left" w:pos="0"/>
        </w:tabs>
        <w:spacing w:line="40" w:lineRule="atLeast"/>
        <w:rPr>
          <w:rFonts w:cs="Times New Roman"/>
          <w:sz w:val="20"/>
          <w:szCs w:val="20"/>
        </w:rPr>
      </w:pPr>
      <w:r w:rsidRPr="009438DC">
        <w:rPr>
          <w:rFonts w:cs="Times New Roman"/>
          <w:sz w:val="20"/>
          <w:szCs w:val="20"/>
        </w:rPr>
        <w:t>9.8</w:t>
      </w:r>
      <w:r w:rsidR="00F71DED" w:rsidRPr="009438DC">
        <w:rPr>
          <w:rFonts w:cs="Times New Roman"/>
          <w:sz w:val="20"/>
          <w:szCs w:val="20"/>
        </w:rPr>
        <w:t xml:space="preserve">. </w:t>
      </w:r>
      <w:r w:rsidR="00F13896">
        <w:rPr>
          <w:rFonts w:cs="Times New Roman"/>
          <w:sz w:val="20"/>
          <w:szCs w:val="20"/>
        </w:rPr>
        <w:t xml:space="preserve"> </w:t>
      </w:r>
      <w:r w:rsidR="00F71DED" w:rsidRPr="009438DC">
        <w:rPr>
          <w:rFonts w:cs="Times New Roman"/>
          <w:sz w:val="20"/>
          <w:szCs w:val="20"/>
        </w:rPr>
        <w:t>Настоящий договор составлен в двух экземплярах, имеющих одинаковую юридическую силу, по одному экземпляру для каждой из Сторон.</w:t>
      </w:r>
    </w:p>
    <w:p w:rsidR="00F71DED" w:rsidRPr="00F13896" w:rsidRDefault="00F71DED" w:rsidP="00F71DED">
      <w:pPr>
        <w:pStyle w:val="Standard"/>
        <w:tabs>
          <w:tab w:val="left" w:pos="0"/>
        </w:tabs>
        <w:rPr>
          <w:b/>
          <w:sz w:val="22"/>
          <w:szCs w:val="22"/>
        </w:rPr>
      </w:pPr>
    </w:p>
    <w:p w:rsidR="00F71DED" w:rsidRDefault="00F71DED" w:rsidP="00592E20">
      <w:pPr>
        <w:pStyle w:val="Standard"/>
        <w:numPr>
          <w:ilvl w:val="0"/>
          <w:numId w:val="2"/>
        </w:numPr>
        <w:tabs>
          <w:tab w:val="left" w:pos="0"/>
        </w:tabs>
        <w:jc w:val="center"/>
        <w:rPr>
          <w:b/>
          <w:sz w:val="22"/>
          <w:szCs w:val="22"/>
        </w:rPr>
      </w:pPr>
      <w:r w:rsidRPr="00F13896">
        <w:rPr>
          <w:b/>
          <w:sz w:val="22"/>
          <w:szCs w:val="22"/>
        </w:rPr>
        <w:t>Реквизиты и подписи сторон</w:t>
      </w:r>
    </w:p>
    <w:p w:rsidR="00F13896" w:rsidRPr="00F13896" w:rsidRDefault="00F13896" w:rsidP="00F13896">
      <w:pPr>
        <w:pStyle w:val="Standard"/>
        <w:tabs>
          <w:tab w:val="left" w:pos="0"/>
        </w:tabs>
        <w:ind w:left="720"/>
        <w:rPr>
          <w:b/>
          <w:sz w:val="22"/>
          <w:szCs w:val="22"/>
        </w:rPr>
      </w:pPr>
    </w:p>
    <w:tbl>
      <w:tblPr>
        <w:tblStyle w:val="a4"/>
        <w:tblW w:w="0" w:type="auto"/>
        <w:tblInd w:w="-147" w:type="dxa"/>
        <w:tblLook w:val="04A0" w:firstRow="1" w:lastRow="0" w:firstColumn="1" w:lastColumn="0" w:noHBand="0" w:noVBand="1"/>
      </w:tblPr>
      <w:tblGrid>
        <w:gridCol w:w="4962"/>
        <w:gridCol w:w="4955"/>
      </w:tblGrid>
      <w:tr w:rsidR="00592E20" w:rsidRPr="009438DC" w:rsidTr="00592E20">
        <w:tc>
          <w:tcPr>
            <w:tcW w:w="4962" w:type="dxa"/>
          </w:tcPr>
          <w:p w:rsidR="00592E20" w:rsidRPr="009438DC" w:rsidRDefault="00592E20" w:rsidP="00592E20">
            <w:pPr>
              <w:pStyle w:val="Standard"/>
              <w:rPr>
                <w:sz w:val="20"/>
                <w:szCs w:val="20"/>
              </w:rPr>
            </w:pPr>
            <w:r w:rsidRPr="009438DC">
              <w:rPr>
                <w:b/>
                <w:sz w:val="20"/>
                <w:szCs w:val="20"/>
              </w:rPr>
              <w:t xml:space="preserve">Поставщик:                                                                                       </w:t>
            </w:r>
          </w:p>
          <w:p w:rsidR="00592E20" w:rsidRPr="009438DC" w:rsidRDefault="00592E20" w:rsidP="00592E20">
            <w:pPr>
              <w:pStyle w:val="Standard"/>
              <w:rPr>
                <w:sz w:val="20"/>
                <w:szCs w:val="20"/>
              </w:rPr>
            </w:pPr>
            <w:r w:rsidRPr="009438DC">
              <w:rPr>
                <w:b/>
                <w:sz w:val="20"/>
                <w:szCs w:val="20"/>
              </w:rPr>
              <w:t>ООО «</w:t>
            </w:r>
            <w:r w:rsidR="00AD1384" w:rsidRPr="009438DC">
              <w:rPr>
                <w:b/>
                <w:sz w:val="20"/>
                <w:szCs w:val="20"/>
              </w:rPr>
              <w:t>1М</w:t>
            </w:r>
            <w:r w:rsidRPr="009438DC">
              <w:rPr>
                <w:b/>
                <w:sz w:val="20"/>
                <w:szCs w:val="20"/>
              </w:rPr>
              <w:t>»</w:t>
            </w:r>
          </w:p>
          <w:p w:rsidR="00592E20" w:rsidRPr="009438DC" w:rsidRDefault="00592E20" w:rsidP="00592E20">
            <w:pPr>
              <w:pStyle w:val="Standard"/>
              <w:rPr>
                <w:sz w:val="20"/>
                <w:szCs w:val="20"/>
              </w:rPr>
            </w:pPr>
            <w:r w:rsidRPr="009438DC">
              <w:rPr>
                <w:sz w:val="20"/>
                <w:szCs w:val="20"/>
              </w:rPr>
              <w:t>Юридический адрес: 443022, г. Самара, Заводское</w:t>
            </w:r>
          </w:p>
          <w:p w:rsidR="00592E20" w:rsidRPr="009438DC" w:rsidRDefault="00592E20" w:rsidP="00592E20">
            <w:pPr>
              <w:pStyle w:val="Standard"/>
              <w:rPr>
                <w:sz w:val="20"/>
                <w:szCs w:val="20"/>
              </w:rPr>
            </w:pPr>
            <w:r w:rsidRPr="009438DC">
              <w:rPr>
                <w:sz w:val="20"/>
                <w:szCs w:val="20"/>
              </w:rPr>
              <w:t>шоссе, дом № 11, Литера А1АА2А</w:t>
            </w:r>
            <w:proofErr w:type="gramStart"/>
            <w:r w:rsidRPr="009438DC">
              <w:rPr>
                <w:sz w:val="20"/>
                <w:szCs w:val="20"/>
              </w:rPr>
              <w:t>3  офис</w:t>
            </w:r>
            <w:proofErr w:type="gramEnd"/>
            <w:r w:rsidRPr="009438DC">
              <w:rPr>
                <w:sz w:val="20"/>
                <w:szCs w:val="20"/>
              </w:rPr>
              <w:t xml:space="preserve"> 420</w:t>
            </w:r>
          </w:p>
          <w:p w:rsidR="00592E20" w:rsidRPr="009438DC" w:rsidRDefault="00592E20" w:rsidP="00592E20">
            <w:pPr>
              <w:pStyle w:val="Standard"/>
              <w:rPr>
                <w:sz w:val="20"/>
                <w:szCs w:val="20"/>
              </w:rPr>
            </w:pPr>
            <w:r w:rsidRPr="009438DC">
              <w:rPr>
                <w:b/>
                <w:sz w:val="20"/>
                <w:szCs w:val="20"/>
              </w:rPr>
              <w:t>Производство: г. Самара, ул. Калинина, 1, корпус 3</w:t>
            </w:r>
          </w:p>
          <w:p w:rsidR="00592E20" w:rsidRPr="009438DC" w:rsidRDefault="00592E20" w:rsidP="00592E20">
            <w:pPr>
              <w:pStyle w:val="Standard"/>
              <w:rPr>
                <w:sz w:val="20"/>
                <w:szCs w:val="20"/>
              </w:rPr>
            </w:pPr>
            <w:r w:rsidRPr="009438DC">
              <w:rPr>
                <w:sz w:val="20"/>
                <w:szCs w:val="20"/>
              </w:rPr>
              <w:t>ИНН 6318028030, КПП 631801001</w:t>
            </w:r>
          </w:p>
          <w:p w:rsidR="00592E20" w:rsidRPr="009438DC" w:rsidRDefault="00592E20" w:rsidP="00592E20">
            <w:pPr>
              <w:pStyle w:val="Standard"/>
              <w:rPr>
                <w:sz w:val="20"/>
                <w:szCs w:val="20"/>
              </w:rPr>
            </w:pPr>
            <w:r w:rsidRPr="009438DC">
              <w:rPr>
                <w:sz w:val="20"/>
                <w:szCs w:val="20"/>
              </w:rPr>
              <w:t>ОГРН 1176313069855</w:t>
            </w:r>
          </w:p>
          <w:p w:rsidR="00592E20" w:rsidRPr="009438DC" w:rsidRDefault="00592E20" w:rsidP="00592E20">
            <w:pPr>
              <w:pStyle w:val="Standard"/>
              <w:rPr>
                <w:sz w:val="20"/>
                <w:szCs w:val="20"/>
              </w:rPr>
            </w:pPr>
            <w:r w:rsidRPr="009438DC">
              <w:rPr>
                <w:sz w:val="20"/>
                <w:szCs w:val="20"/>
              </w:rPr>
              <w:t>Р/с 40702810229360001214 в ФИЛИАЛ "НИЖЕГОРОДСКИЙ" АО «АЛЬФА-БАНК"</w:t>
            </w:r>
          </w:p>
          <w:p w:rsidR="00592E20" w:rsidRPr="009438DC" w:rsidRDefault="00592E20" w:rsidP="00592E20">
            <w:pPr>
              <w:pStyle w:val="Standard"/>
              <w:rPr>
                <w:sz w:val="20"/>
                <w:szCs w:val="20"/>
              </w:rPr>
            </w:pPr>
            <w:r w:rsidRPr="009438DC">
              <w:rPr>
                <w:sz w:val="20"/>
                <w:szCs w:val="20"/>
              </w:rPr>
              <w:t>К/</w:t>
            </w:r>
            <w:r w:rsidRPr="009438DC">
              <w:rPr>
                <w:sz w:val="20"/>
                <w:szCs w:val="20"/>
                <w:lang w:val="en-US"/>
              </w:rPr>
              <w:t>c</w:t>
            </w:r>
            <w:r w:rsidRPr="009438DC">
              <w:rPr>
                <w:sz w:val="20"/>
                <w:szCs w:val="20"/>
              </w:rPr>
              <w:t xml:space="preserve"> 30101810200000000824</w:t>
            </w:r>
          </w:p>
          <w:p w:rsidR="00592E20" w:rsidRPr="009438DC" w:rsidRDefault="00592E20" w:rsidP="00592E20">
            <w:pPr>
              <w:pStyle w:val="Standard"/>
              <w:rPr>
                <w:sz w:val="20"/>
                <w:szCs w:val="20"/>
              </w:rPr>
            </w:pPr>
            <w:r w:rsidRPr="009438DC">
              <w:rPr>
                <w:sz w:val="20"/>
                <w:szCs w:val="20"/>
              </w:rPr>
              <w:t>БИК 042202824</w:t>
            </w:r>
          </w:p>
          <w:p w:rsidR="00592E20" w:rsidRPr="009438DC" w:rsidRDefault="00592E20" w:rsidP="00592E20">
            <w:pPr>
              <w:pStyle w:val="Standard"/>
              <w:tabs>
                <w:tab w:val="left" w:pos="0"/>
              </w:tabs>
              <w:rPr>
                <w:sz w:val="20"/>
                <w:szCs w:val="20"/>
              </w:rPr>
            </w:pPr>
          </w:p>
        </w:tc>
        <w:tc>
          <w:tcPr>
            <w:tcW w:w="4955" w:type="dxa"/>
          </w:tcPr>
          <w:p w:rsidR="00592E20" w:rsidRPr="009438DC" w:rsidRDefault="00592E20" w:rsidP="00592E20">
            <w:pPr>
              <w:pStyle w:val="Standard"/>
              <w:tabs>
                <w:tab w:val="left" w:pos="0"/>
              </w:tabs>
              <w:rPr>
                <w:b/>
                <w:sz w:val="20"/>
                <w:szCs w:val="20"/>
              </w:rPr>
            </w:pPr>
            <w:r w:rsidRPr="009438DC">
              <w:rPr>
                <w:b/>
                <w:sz w:val="20"/>
                <w:szCs w:val="20"/>
              </w:rPr>
              <w:t>Покупатель:</w:t>
            </w:r>
          </w:p>
        </w:tc>
      </w:tr>
    </w:tbl>
    <w:tbl>
      <w:tblPr>
        <w:tblW w:w="10338" w:type="dxa"/>
        <w:tblLayout w:type="fixed"/>
        <w:tblCellMar>
          <w:left w:w="10" w:type="dxa"/>
          <w:right w:w="10" w:type="dxa"/>
        </w:tblCellMar>
        <w:tblLook w:val="04A0" w:firstRow="1" w:lastRow="0" w:firstColumn="1" w:lastColumn="0" w:noHBand="0" w:noVBand="1"/>
      </w:tblPr>
      <w:tblGrid>
        <w:gridCol w:w="5180"/>
        <w:gridCol w:w="5158"/>
      </w:tblGrid>
      <w:tr w:rsidR="00F71DED" w:rsidRPr="009438DC" w:rsidTr="00592E20">
        <w:trPr>
          <w:trHeight w:val="538"/>
        </w:trPr>
        <w:tc>
          <w:tcPr>
            <w:tcW w:w="5180" w:type="dxa"/>
            <w:shd w:val="clear" w:color="auto" w:fill="FFFFFF"/>
            <w:tcMar>
              <w:top w:w="0" w:type="dxa"/>
              <w:left w:w="10" w:type="dxa"/>
              <w:bottom w:w="0" w:type="dxa"/>
              <w:right w:w="10" w:type="dxa"/>
            </w:tcMar>
          </w:tcPr>
          <w:p w:rsidR="00F13896" w:rsidRDefault="00F13896" w:rsidP="001858D6">
            <w:pPr>
              <w:pStyle w:val="Standard"/>
              <w:tabs>
                <w:tab w:val="left" w:pos="0"/>
              </w:tabs>
              <w:rPr>
                <w:bCs/>
                <w:sz w:val="20"/>
                <w:szCs w:val="20"/>
              </w:rPr>
            </w:pPr>
          </w:p>
          <w:p w:rsidR="00F71DED" w:rsidRPr="009438DC" w:rsidRDefault="00F71DED" w:rsidP="001858D6">
            <w:pPr>
              <w:pStyle w:val="Standard"/>
              <w:tabs>
                <w:tab w:val="left" w:pos="0"/>
              </w:tabs>
              <w:rPr>
                <w:sz w:val="20"/>
                <w:szCs w:val="20"/>
              </w:rPr>
            </w:pPr>
            <w:r w:rsidRPr="009438DC">
              <w:rPr>
                <w:bCs/>
                <w:sz w:val="20"/>
                <w:szCs w:val="20"/>
              </w:rPr>
              <w:t>Генеральный директор</w:t>
            </w:r>
          </w:p>
          <w:p w:rsidR="00F71DED" w:rsidRPr="009438DC" w:rsidRDefault="00F71DED" w:rsidP="001858D6">
            <w:pPr>
              <w:pStyle w:val="Standard"/>
              <w:tabs>
                <w:tab w:val="left" w:pos="0"/>
              </w:tabs>
              <w:rPr>
                <w:bCs/>
                <w:sz w:val="20"/>
                <w:szCs w:val="20"/>
              </w:rPr>
            </w:pPr>
          </w:p>
          <w:p w:rsidR="00F71DED" w:rsidRPr="009438DC" w:rsidRDefault="00F71DED" w:rsidP="0078582B">
            <w:pPr>
              <w:pStyle w:val="Standard"/>
              <w:tabs>
                <w:tab w:val="left" w:pos="0"/>
              </w:tabs>
              <w:rPr>
                <w:sz w:val="20"/>
                <w:szCs w:val="20"/>
              </w:rPr>
            </w:pPr>
            <w:r w:rsidRPr="009438DC">
              <w:rPr>
                <w:bCs/>
                <w:sz w:val="20"/>
                <w:szCs w:val="20"/>
              </w:rPr>
              <w:br/>
              <w:t>_</w:t>
            </w:r>
            <w:r w:rsidR="0078582B" w:rsidRPr="009438DC">
              <w:rPr>
                <w:bCs/>
                <w:sz w:val="20"/>
                <w:szCs w:val="20"/>
              </w:rPr>
              <w:t>___</w:t>
            </w:r>
            <w:r w:rsidRPr="009438DC">
              <w:rPr>
                <w:bCs/>
                <w:sz w:val="20"/>
                <w:szCs w:val="20"/>
              </w:rPr>
              <w:t>________________</w:t>
            </w:r>
            <w:proofErr w:type="gramStart"/>
            <w:r w:rsidRPr="009438DC">
              <w:rPr>
                <w:bCs/>
                <w:sz w:val="20"/>
                <w:szCs w:val="20"/>
              </w:rPr>
              <w:t xml:space="preserve">_  </w:t>
            </w:r>
            <w:proofErr w:type="spellStart"/>
            <w:r w:rsidRPr="009438DC">
              <w:rPr>
                <w:b/>
                <w:bCs/>
                <w:i/>
                <w:sz w:val="20"/>
                <w:szCs w:val="20"/>
              </w:rPr>
              <w:t>Вахненко</w:t>
            </w:r>
            <w:proofErr w:type="spellEnd"/>
            <w:proofErr w:type="gramEnd"/>
            <w:r w:rsidRPr="009438DC">
              <w:rPr>
                <w:b/>
                <w:bCs/>
                <w:i/>
                <w:sz w:val="20"/>
                <w:szCs w:val="20"/>
              </w:rPr>
              <w:t xml:space="preserve"> А. В.</w:t>
            </w:r>
            <w:r w:rsidRPr="009438DC">
              <w:rPr>
                <w:bCs/>
                <w:i/>
                <w:sz w:val="20"/>
                <w:szCs w:val="20"/>
              </w:rPr>
              <w:t xml:space="preserve">        </w:t>
            </w:r>
          </w:p>
        </w:tc>
        <w:tc>
          <w:tcPr>
            <w:tcW w:w="5158" w:type="dxa"/>
            <w:shd w:val="clear" w:color="auto" w:fill="FFFFFF"/>
            <w:tcMar>
              <w:top w:w="0" w:type="dxa"/>
              <w:left w:w="10" w:type="dxa"/>
              <w:bottom w:w="0" w:type="dxa"/>
              <w:right w:w="10" w:type="dxa"/>
            </w:tcMar>
          </w:tcPr>
          <w:p w:rsidR="00F71DED" w:rsidRPr="009438DC" w:rsidRDefault="00F71DED" w:rsidP="001858D6">
            <w:pPr>
              <w:pStyle w:val="Standard"/>
              <w:tabs>
                <w:tab w:val="left" w:pos="0"/>
              </w:tabs>
              <w:rPr>
                <w:sz w:val="20"/>
                <w:szCs w:val="20"/>
              </w:rPr>
            </w:pPr>
            <w:r w:rsidRPr="009438DC">
              <w:rPr>
                <w:bCs/>
                <w:sz w:val="20"/>
                <w:szCs w:val="20"/>
              </w:rPr>
              <w:t xml:space="preserve">   </w:t>
            </w:r>
          </w:p>
          <w:p w:rsidR="00F71DED" w:rsidRDefault="00F71DED" w:rsidP="001858D6">
            <w:pPr>
              <w:pStyle w:val="Standard"/>
              <w:tabs>
                <w:tab w:val="left" w:pos="0"/>
              </w:tabs>
              <w:rPr>
                <w:bCs/>
                <w:sz w:val="20"/>
                <w:szCs w:val="20"/>
              </w:rPr>
            </w:pPr>
            <w:r w:rsidRPr="009438DC">
              <w:rPr>
                <w:bCs/>
                <w:sz w:val="20"/>
                <w:szCs w:val="20"/>
              </w:rPr>
              <w:t xml:space="preserve">                     </w:t>
            </w:r>
          </w:p>
          <w:p w:rsidR="00F13896" w:rsidRPr="009438DC" w:rsidRDefault="00F13896" w:rsidP="001858D6">
            <w:pPr>
              <w:pStyle w:val="Standard"/>
              <w:tabs>
                <w:tab w:val="left" w:pos="0"/>
              </w:tabs>
              <w:rPr>
                <w:sz w:val="20"/>
                <w:szCs w:val="20"/>
              </w:rPr>
            </w:pPr>
          </w:p>
          <w:p w:rsidR="00F71DED" w:rsidRPr="009438DC" w:rsidRDefault="00F71DED" w:rsidP="001858D6">
            <w:pPr>
              <w:pStyle w:val="Standard"/>
              <w:tabs>
                <w:tab w:val="left" w:pos="0"/>
              </w:tabs>
              <w:rPr>
                <w:bCs/>
                <w:sz w:val="20"/>
                <w:szCs w:val="20"/>
              </w:rPr>
            </w:pPr>
          </w:p>
          <w:p w:rsidR="00F71DED" w:rsidRPr="009438DC" w:rsidRDefault="0078582B" w:rsidP="001858D6">
            <w:pPr>
              <w:pStyle w:val="Standard"/>
              <w:tabs>
                <w:tab w:val="left" w:pos="0"/>
              </w:tabs>
              <w:rPr>
                <w:bCs/>
                <w:sz w:val="20"/>
                <w:szCs w:val="20"/>
              </w:rPr>
            </w:pPr>
            <w:r w:rsidRPr="009438DC">
              <w:rPr>
                <w:bCs/>
                <w:sz w:val="20"/>
                <w:szCs w:val="20"/>
              </w:rPr>
              <w:t xml:space="preserve"> ____________________ / ________________/</w:t>
            </w:r>
          </w:p>
          <w:p w:rsidR="00F71DED" w:rsidRPr="009438DC" w:rsidRDefault="00F71DED" w:rsidP="001858D6">
            <w:pPr>
              <w:pStyle w:val="Standard"/>
              <w:tabs>
                <w:tab w:val="left" w:pos="0"/>
              </w:tabs>
              <w:rPr>
                <w:sz w:val="20"/>
                <w:szCs w:val="20"/>
              </w:rPr>
            </w:pPr>
          </w:p>
        </w:tc>
      </w:tr>
    </w:tbl>
    <w:p w:rsidR="00CF762A" w:rsidRPr="009438DC" w:rsidRDefault="00CF762A" w:rsidP="00F71DED">
      <w:pPr>
        <w:pStyle w:val="Standard"/>
        <w:tabs>
          <w:tab w:val="left" w:pos="0"/>
          <w:tab w:val="left" w:pos="3630"/>
          <w:tab w:val="center" w:pos="4860"/>
          <w:tab w:val="left" w:pos="8565"/>
        </w:tabs>
        <w:jc w:val="center"/>
        <w:rPr>
          <w:sz w:val="20"/>
          <w:szCs w:val="20"/>
        </w:rPr>
      </w:pPr>
    </w:p>
    <w:p w:rsidR="00CF762A" w:rsidRPr="009438DC" w:rsidRDefault="00CF762A" w:rsidP="00F71DED">
      <w:pPr>
        <w:pStyle w:val="Standard"/>
        <w:tabs>
          <w:tab w:val="left" w:pos="0"/>
          <w:tab w:val="left" w:pos="3630"/>
          <w:tab w:val="center" w:pos="4860"/>
          <w:tab w:val="left" w:pos="8565"/>
        </w:tabs>
        <w:jc w:val="center"/>
        <w:rPr>
          <w:sz w:val="20"/>
          <w:szCs w:val="20"/>
        </w:rPr>
      </w:pPr>
    </w:p>
    <w:p w:rsidR="00CF762A" w:rsidRPr="009438DC" w:rsidRDefault="00CF762A" w:rsidP="00F71DED">
      <w:pPr>
        <w:pStyle w:val="Standard"/>
        <w:tabs>
          <w:tab w:val="left" w:pos="0"/>
          <w:tab w:val="left" w:pos="3630"/>
          <w:tab w:val="center" w:pos="4860"/>
          <w:tab w:val="left" w:pos="8565"/>
        </w:tabs>
        <w:jc w:val="center"/>
        <w:rPr>
          <w:sz w:val="20"/>
          <w:szCs w:val="20"/>
        </w:rPr>
      </w:pPr>
    </w:p>
    <w:p w:rsidR="00CF762A" w:rsidRPr="009438DC" w:rsidRDefault="00CF762A" w:rsidP="00F71DED">
      <w:pPr>
        <w:pStyle w:val="Standard"/>
        <w:tabs>
          <w:tab w:val="left" w:pos="0"/>
          <w:tab w:val="left" w:pos="3630"/>
          <w:tab w:val="center" w:pos="4860"/>
          <w:tab w:val="left" w:pos="8565"/>
        </w:tabs>
        <w:jc w:val="center"/>
        <w:rPr>
          <w:sz w:val="20"/>
          <w:szCs w:val="20"/>
        </w:rPr>
      </w:pPr>
    </w:p>
    <w:p w:rsidR="00CF762A" w:rsidRPr="009438DC" w:rsidRDefault="00CF762A" w:rsidP="00F71DED">
      <w:pPr>
        <w:pStyle w:val="Standard"/>
        <w:tabs>
          <w:tab w:val="left" w:pos="0"/>
          <w:tab w:val="left" w:pos="3630"/>
          <w:tab w:val="center" w:pos="4860"/>
          <w:tab w:val="left" w:pos="8565"/>
        </w:tabs>
        <w:jc w:val="center"/>
        <w:rPr>
          <w:sz w:val="20"/>
          <w:szCs w:val="20"/>
        </w:rPr>
      </w:pPr>
    </w:p>
    <w:p w:rsidR="00CF762A" w:rsidRPr="009438DC" w:rsidRDefault="00CF762A" w:rsidP="00F71DED">
      <w:pPr>
        <w:pStyle w:val="Standard"/>
        <w:tabs>
          <w:tab w:val="left" w:pos="0"/>
          <w:tab w:val="left" w:pos="3630"/>
          <w:tab w:val="center" w:pos="4860"/>
          <w:tab w:val="left" w:pos="8565"/>
        </w:tabs>
        <w:jc w:val="center"/>
        <w:rPr>
          <w:sz w:val="20"/>
          <w:szCs w:val="20"/>
        </w:rPr>
      </w:pPr>
    </w:p>
    <w:p w:rsidR="00CF762A" w:rsidRDefault="00CF762A" w:rsidP="00F71DED">
      <w:pPr>
        <w:pStyle w:val="Standard"/>
        <w:tabs>
          <w:tab w:val="left" w:pos="0"/>
          <w:tab w:val="left" w:pos="3630"/>
          <w:tab w:val="center" w:pos="4860"/>
          <w:tab w:val="left" w:pos="8565"/>
        </w:tabs>
        <w:jc w:val="center"/>
        <w:rPr>
          <w:sz w:val="20"/>
          <w:szCs w:val="20"/>
        </w:rPr>
      </w:pPr>
    </w:p>
    <w:p w:rsidR="00F13896" w:rsidRDefault="00F13896" w:rsidP="00F71DED">
      <w:pPr>
        <w:pStyle w:val="Standard"/>
        <w:tabs>
          <w:tab w:val="left" w:pos="0"/>
          <w:tab w:val="left" w:pos="3630"/>
          <w:tab w:val="center" w:pos="4860"/>
          <w:tab w:val="left" w:pos="8565"/>
        </w:tabs>
        <w:jc w:val="center"/>
        <w:rPr>
          <w:sz w:val="20"/>
          <w:szCs w:val="20"/>
        </w:rPr>
      </w:pPr>
    </w:p>
    <w:p w:rsidR="00CF762A" w:rsidRPr="009438DC" w:rsidRDefault="00CF762A" w:rsidP="00F71DED">
      <w:pPr>
        <w:pStyle w:val="Standard"/>
        <w:tabs>
          <w:tab w:val="left" w:pos="0"/>
          <w:tab w:val="left" w:pos="3630"/>
          <w:tab w:val="center" w:pos="4860"/>
          <w:tab w:val="left" w:pos="8565"/>
        </w:tabs>
        <w:jc w:val="center"/>
        <w:rPr>
          <w:sz w:val="20"/>
          <w:szCs w:val="20"/>
        </w:rPr>
      </w:pPr>
    </w:p>
    <w:p w:rsidR="00F71DED" w:rsidRPr="00F13896" w:rsidRDefault="00CB641C" w:rsidP="00F71DED">
      <w:pPr>
        <w:pStyle w:val="Standard"/>
        <w:tabs>
          <w:tab w:val="left" w:pos="0"/>
          <w:tab w:val="left" w:pos="3630"/>
          <w:tab w:val="center" w:pos="4860"/>
          <w:tab w:val="left" w:pos="8565"/>
        </w:tabs>
        <w:jc w:val="center"/>
        <w:rPr>
          <w:sz w:val="22"/>
          <w:szCs w:val="22"/>
        </w:rPr>
      </w:pPr>
      <w:hyperlink r:id="rId7" w:history="1">
        <w:r w:rsidR="00F71DED" w:rsidRPr="00F13896">
          <w:rPr>
            <w:b/>
            <w:color w:val="00000A"/>
            <w:sz w:val="22"/>
            <w:szCs w:val="22"/>
            <w:u w:val="single"/>
          </w:rPr>
          <w:t xml:space="preserve">Спецификация № 1 </w:t>
        </w:r>
      </w:hyperlink>
    </w:p>
    <w:p w:rsidR="00F71DED" w:rsidRPr="009438DC" w:rsidRDefault="00F71DED" w:rsidP="00F71DED">
      <w:pPr>
        <w:pStyle w:val="Standard"/>
        <w:tabs>
          <w:tab w:val="left" w:pos="0"/>
          <w:tab w:val="left" w:pos="3630"/>
          <w:tab w:val="center" w:pos="4860"/>
          <w:tab w:val="left" w:pos="8565"/>
        </w:tabs>
        <w:jc w:val="center"/>
        <w:rPr>
          <w:sz w:val="20"/>
          <w:szCs w:val="20"/>
        </w:rPr>
      </w:pPr>
    </w:p>
    <w:p w:rsidR="00F71DED" w:rsidRPr="009438DC" w:rsidRDefault="00F71DED" w:rsidP="00F71DED">
      <w:pPr>
        <w:pStyle w:val="Standard"/>
        <w:tabs>
          <w:tab w:val="left" w:pos="0"/>
        </w:tabs>
        <w:jc w:val="center"/>
        <w:rPr>
          <w:sz w:val="20"/>
          <w:szCs w:val="20"/>
        </w:rPr>
      </w:pPr>
      <w:r w:rsidRPr="009438DC">
        <w:rPr>
          <w:b/>
          <w:sz w:val="20"/>
          <w:szCs w:val="20"/>
        </w:rPr>
        <w:t>к Договору поставки №___</w:t>
      </w:r>
      <w:proofErr w:type="gramStart"/>
      <w:r w:rsidRPr="009438DC">
        <w:rPr>
          <w:b/>
          <w:sz w:val="20"/>
          <w:szCs w:val="20"/>
        </w:rPr>
        <w:t>_  от</w:t>
      </w:r>
      <w:proofErr w:type="gramEnd"/>
      <w:r w:rsidRPr="009438DC">
        <w:rPr>
          <w:b/>
          <w:sz w:val="20"/>
          <w:szCs w:val="20"/>
        </w:rPr>
        <w:t xml:space="preserve"> «___» ____________ 20____ г.</w:t>
      </w:r>
    </w:p>
    <w:p w:rsidR="00F71DED" w:rsidRPr="009438DC" w:rsidRDefault="00F71DED" w:rsidP="00F71DED">
      <w:pPr>
        <w:pStyle w:val="Standard"/>
        <w:tabs>
          <w:tab w:val="left" w:pos="0"/>
        </w:tabs>
        <w:spacing w:line="192" w:lineRule="auto"/>
        <w:jc w:val="both"/>
        <w:rPr>
          <w:sz w:val="20"/>
          <w:szCs w:val="20"/>
        </w:rPr>
      </w:pPr>
    </w:p>
    <w:p w:rsidR="00F71DED" w:rsidRPr="009438DC" w:rsidRDefault="00F71DED" w:rsidP="00F71DED">
      <w:pPr>
        <w:pStyle w:val="Standard"/>
        <w:tabs>
          <w:tab w:val="left" w:pos="0"/>
        </w:tabs>
        <w:jc w:val="center"/>
        <w:rPr>
          <w:sz w:val="20"/>
          <w:szCs w:val="20"/>
        </w:rPr>
      </w:pPr>
      <w:r w:rsidRPr="009438DC">
        <w:rPr>
          <w:b/>
          <w:sz w:val="20"/>
          <w:szCs w:val="20"/>
        </w:rPr>
        <w:t>Наименование, характеристика и стоимость услуг</w:t>
      </w:r>
    </w:p>
    <w:p w:rsidR="00F71DED" w:rsidRPr="009438DC" w:rsidRDefault="00F71DED" w:rsidP="00F71DED">
      <w:pPr>
        <w:pStyle w:val="Standard"/>
        <w:tabs>
          <w:tab w:val="left" w:pos="0"/>
        </w:tabs>
        <w:jc w:val="center"/>
        <w:rPr>
          <w:b/>
          <w:sz w:val="20"/>
          <w:szCs w:val="20"/>
        </w:rPr>
      </w:pPr>
    </w:p>
    <w:tbl>
      <w:tblPr>
        <w:tblW w:w="9660" w:type="dxa"/>
        <w:tblInd w:w="-9" w:type="dxa"/>
        <w:tblLayout w:type="fixed"/>
        <w:tblCellMar>
          <w:left w:w="10" w:type="dxa"/>
          <w:right w:w="10" w:type="dxa"/>
        </w:tblCellMar>
        <w:tblLook w:val="04A0" w:firstRow="1" w:lastRow="0" w:firstColumn="1" w:lastColumn="0" w:noHBand="0" w:noVBand="1"/>
      </w:tblPr>
      <w:tblGrid>
        <w:gridCol w:w="579"/>
        <w:gridCol w:w="4649"/>
        <w:gridCol w:w="901"/>
        <w:gridCol w:w="919"/>
        <w:gridCol w:w="1170"/>
        <w:gridCol w:w="1442"/>
      </w:tblGrid>
      <w:tr w:rsidR="00F71DED" w:rsidRPr="009438DC" w:rsidTr="001858D6">
        <w:trPr>
          <w:trHeight w:val="662"/>
        </w:trPr>
        <w:tc>
          <w:tcPr>
            <w:tcW w:w="57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color w:val="000000"/>
                <w:sz w:val="20"/>
                <w:szCs w:val="20"/>
              </w:rPr>
              <w:t xml:space="preserve">№ </w:t>
            </w:r>
            <w:proofErr w:type="spellStart"/>
            <w:r w:rsidRPr="009438DC">
              <w:rPr>
                <w:b/>
                <w:color w:val="000000"/>
                <w:sz w:val="20"/>
                <w:szCs w:val="20"/>
              </w:rPr>
              <w:t>п.п</w:t>
            </w:r>
            <w:proofErr w:type="spellEnd"/>
            <w:r w:rsidRPr="009438DC">
              <w:rPr>
                <w:b/>
                <w:color w:val="000000"/>
                <w:sz w:val="20"/>
                <w:szCs w:val="20"/>
              </w:rPr>
              <w:t>.</w:t>
            </w:r>
          </w:p>
        </w:tc>
        <w:tc>
          <w:tcPr>
            <w:tcW w:w="464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Наименование</w:t>
            </w:r>
            <w:r w:rsidRPr="009438DC">
              <w:rPr>
                <w:b/>
                <w:color w:val="000000"/>
                <w:sz w:val="20"/>
                <w:szCs w:val="20"/>
              </w:rPr>
              <w:t xml:space="preserve"> товаров, услуг</w:t>
            </w:r>
          </w:p>
        </w:tc>
        <w:tc>
          <w:tcPr>
            <w:tcW w:w="9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Ед. изм.</w:t>
            </w:r>
          </w:p>
        </w:tc>
        <w:tc>
          <w:tcPr>
            <w:tcW w:w="9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Кол-во</w:t>
            </w:r>
          </w:p>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Цена за единицу</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Стоимость, руб.</w:t>
            </w:r>
          </w:p>
        </w:tc>
      </w:tr>
      <w:tr w:rsidR="00F71DED" w:rsidRPr="009438DC" w:rsidTr="001858D6">
        <w:tc>
          <w:tcPr>
            <w:tcW w:w="57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1</w:t>
            </w:r>
          </w:p>
        </w:tc>
        <w:tc>
          <w:tcPr>
            <w:tcW w:w="464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b/>
                <w:sz w:val="20"/>
                <w:szCs w:val="20"/>
              </w:rPr>
            </w:pPr>
          </w:p>
        </w:tc>
        <w:tc>
          <w:tcPr>
            <w:tcW w:w="9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proofErr w:type="spellStart"/>
            <w:r w:rsidRPr="009438DC">
              <w:rPr>
                <w:b/>
                <w:sz w:val="20"/>
                <w:szCs w:val="20"/>
              </w:rPr>
              <w:t>шт</w:t>
            </w:r>
            <w:proofErr w:type="spellEnd"/>
          </w:p>
        </w:tc>
        <w:tc>
          <w:tcPr>
            <w:tcW w:w="9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b/>
                <w:sz w:val="20"/>
                <w:szCs w:val="20"/>
              </w:rPr>
            </w:pPr>
          </w:p>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b/>
                <w:sz w:val="20"/>
                <w:szCs w:val="20"/>
              </w:rPr>
            </w:pP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b/>
                <w:sz w:val="20"/>
                <w:szCs w:val="20"/>
              </w:rPr>
            </w:pPr>
          </w:p>
        </w:tc>
      </w:tr>
      <w:tr w:rsidR="00F71DED" w:rsidRPr="009438DC" w:rsidTr="001858D6">
        <w:tc>
          <w:tcPr>
            <w:tcW w:w="7048" w:type="dxa"/>
            <w:gridSpan w:val="4"/>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b/>
                <w:sz w:val="20"/>
                <w:szCs w:val="20"/>
              </w:rPr>
            </w:pPr>
          </w:p>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Итого</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b/>
                <w:sz w:val="20"/>
                <w:szCs w:val="20"/>
              </w:rPr>
            </w:pPr>
          </w:p>
        </w:tc>
      </w:tr>
      <w:tr w:rsidR="00F71DED" w:rsidRPr="009438DC" w:rsidTr="001858D6">
        <w:tc>
          <w:tcPr>
            <w:tcW w:w="7048" w:type="dxa"/>
            <w:gridSpan w:val="4"/>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rPr>
                <w:sz w:val="20"/>
                <w:szCs w:val="20"/>
              </w:rPr>
            </w:pPr>
          </w:p>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Включая НДС</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b/>
                <w:sz w:val="20"/>
                <w:szCs w:val="20"/>
              </w:rPr>
            </w:pPr>
          </w:p>
        </w:tc>
      </w:tr>
      <w:tr w:rsidR="00F71DED" w:rsidRPr="009438DC" w:rsidTr="001858D6">
        <w:tc>
          <w:tcPr>
            <w:tcW w:w="7048" w:type="dxa"/>
            <w:gridSpan w:val="4"/>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rPr>
                <w:sz w:val="20"/>
                <w:szCs w:val="20"/>
              </w:rPr>
            </w:pPr>
          </w:p>
        </w:tc>
        <w:tc>
          <w:tcPr>
            <w:tcW w:w="11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sz w:val="20"/>
                <w:szCs w:val="20"/>
              </w:rPr>
            </w:pPr>
            <w:r w:rsidRPr="009438DC">
              <w:rPr>
                <w:b/>
                <w:sz w:val="20"/>
                <w:szCs w:val="20"/>
              </w:rPr>
              <w:t>Всего</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F71DED" w:rsidRPr="009438DC" w:rsidRDefault="00F71DED" w:rsidP="001858D6">
            <w:pPr>
              <w:pStyle w:val="Standard"/>
              <w:tabs>
                <w:tab w:val="left" w:pos="0"/>
              </w:tabs>
              <w:jc w:val="center"/>
              <w:rPr>
                <w:b/>
                <w:sz w:val="20"/>
                <w:szCs w:val="20"/>
              </w:rPr>
            </w:pPr>
          </w:p>
        </w:tc>
      </w:tr>
    </w:tbl>
    <w:p w:rsidR="00F71DED" w:rsidRPr="009438DC" w:rsidRDefault="00F71DED" w:rsidP="00F71DED">
      <w:pPr>
        <w:pStyle w:val="Standard"/>
        <w:tabs>
          <w:tab w:val="left" w:pos="0"/>
        </w:tabs>
        <w:spacing w:line="156" w:lineRule="auto"/>
        <w:jc w:val="both"/>
        <w:rPr>
          <w:sz w:val="20"/>
          <w:szCs w:val="20"/>
        </w:rPr>
      </w:pPr>
    </w:p>
    <w:p w:rsidR="00F71DED" w:rsidRPr="009438DC" w:rsidRDefault="00F71DED" w:rsidP="00F71DED">
      <w:pPr>
        <w:pStyle w:val="Standard"/>
        <w:tabs>
          <w:tab w:val="left" w:pos="0"/>
        </w:tabs>
        <w:jc w:val="both"/>
        <w:rPr>
          <w:sz w:val="20"/>
          <w:szCs w:val="20"/>
        </w:rPr>
      </w:pPr>
      <w:r w:rsidRPr="009438DC">
        <w:rPr>
          <w:b/>
          <w:sz w:val="20"/>
          <w:szCs w:val="20"/>
        </w:rPr>
        <w:t>Общая стоимость продукции составляет … рублей 00 копеек, включая НДС в размере</w:t>
      </w:r>
    </w:p>
    <w:p w:rsidR="00F71DED" w:rsidRPr="009438DC" w:rsidRDefault="00F71DED" w:rsidP="00F71DED">
      <w:pPr>
        <w:pStyle w:val="Standard"/>
        <w:tabs>
          <w:tab w:val="left" w:pos="0"/>
        </w:tabs>
        <w:jc w:val="both"/>
        <w:rPr>
          <w:sz w:val="20"/>
          <w:szCs w:val="20"/>
        </w:rPr>
      </w:pPr>
    </w:p>
    <w:p w:rsidR="00F71DED" w:rsidRPr="009438DC" w:rsidRDefault="00F71DED" w:rsidP="00F71DED">
      <w:pPr>
        <w:pStyle w:val="Standard"/>
        <w:tabs>
          <w:tab w:val="left" w:pos="0"/>
        </w:tabs>
        <w:jc w:val="both"/>
        <w:rPr>
          <w:sz w:val="20"/>
          <w:szCs w:val="20"/>
        </w:rPr>
      </w:pPr>
      <w:r w:rsidRPr="009438DC">
        <w:rPr>
          <w:b/>
          <w:sz w:val="20"/>
          <w:szCs w:val="20"/>
          <w:u w:val="single"/>
        </w:rPr>
        <w:t>Пояснения к поставке:</w:t>
      </w:r>
    </w:p>
    <w:p w:rsidR="00F71DED" w:rsidRPr="009438DC" w:rsidRDefault="00F71DED" w:rsidP="00F71DED">
      <w:pPr>
        <w:pStyle w:val="Standard"/>
        <w:tabs>
          <w:tab w:val="left" w:pos="0"/>
        </w:tabs>
        <w:jc w:val="both"/>
        <w:rPr>
          <w:i/>
          <w:sz w:val="20"/>
          <w:szCs w:val="20"/>
        </w:rPr>
      </w:pPr>
    </w:p>
    <w:p w:rsidR="00F71DED" w:rsidRPr="009438DC" w:rsidRDefault="00F71DED" w:rsidP="00F71DED">
      <w:pPr>
        <w:pStyle w:val="Standard"/>
        <w:tabs>
          <w:tab w:val="left" w:pos="-142"/>
          <w:tab w:val="left" w:pos="0"/>
        </w:tabs>
        <w:jc w:val="both"/>
        <w:rPr>
          <w:sz w:val="20"/>
          <w:szCs w:val="20"/>
        </w:rPr>
      </w:pPr>
      <w:r w:rsidRPr="009438DC">
        <w:rPr>
          <w:i/>
          <w:sz w:val="20"/>
          <w:szCs w:val="20"/>
          <w:u w:val="single"/>
        </w:rPr>
        <w:t>1. Способ доставки</w:t>
      </w:r>
      <w:r w:rsidR="008340D4" w:rsidRPr="009438DC">
        <w:rPr>
          <w:sz w:val="20"/>
          <w:szCs w:val="20"/>
        </w:rPr>
        <w:t>: (указать)____</w:t>
      </w:r>
    </w:p>
    <w:p w:rsidR="00F71DED" w:rsidRPr="009438DC" w:rsidRDefault="00F71DED" w:rsidP="00F71DED">
      <w:pPr>
        <w:pStyle w:val="Standard"/>
        <w:tabs>
          <w:tab w:val="left" w:pos="0"/>
          <w:tab w:val="left" w:pos="284"/>
        </w:tabs>
        <w:jc w:val="both"/>
        <w:rPr>
          <w:sz w:val="20"/>
          <w:szCs w:val="20"/>
        </w:rPr>
      </w:pPr>
    </w:p>
    <w:p w:rsidR="00F71DED" w:rsidRPr="009438DC" w:rsidRDefault="00F71DED" w:rsidP="00F71DED">
      <w:pPr>
        <w:pStyle w:val="Standard"/>
        <w:tabs>
          <w:tab w:val="left" w:pos="0"/>
        </w:tabs>
        <w:jc w:val="both"/>
        <w:rPr>
          <w:sz w:val="20"/>
          <w:szCs w:val="20"/>
        </w:rPr>
      </w:pPr>
      <w:r w:rsidRPr="009438DC">
        <w:rPr>
          <w:bCs/>
          <w:i/>
          <w:sz w:val="20"/>
          <w:szCs w:val="20"/>
          <w:u w:val="single"/>
        </w:rPr>
        <w:t xml:space="preserve">2. </w:t>
      </w:r>
      <w:r w:rsidRPr="009438DC">
        <w:rPr>
          <w:i/>
          <w:sz w:val="20"/>
          <w:szCs w:val="20"/>
          <w:u w:val="single"/>
        </w:rPr>
        <w:t>Условия оплаты</w:t>
      </w:r>
      <w:r w:rsidRPr="009438DC">
        <w:rPr>
          <w:sz w:val="20"/>
          <w:szCs w:val="20"/>
        </w:rPr>
        <w:t>: Оплата производится Покупателем в следующем порядке (</w:t>
      </w:r>
      <w:r w:rsidRPr="009438DC">
        <w:rPr>
          <w:i/>
          <w:sz w:val="20"/>
          <w:szCs w:val="20"/>
          <w:u w:val="single"/>
        </w:rPr>
        <w:t>нужное отметить</w:t>
      </w:r>
      <w:proofErr w:type="gramStart"/>
      <w:r w:rsidRPr="009438DC">
        <w:rPr>
          <w:sz w:val="20"/>
          <w:szCs w:val="20"/>
        </w:rPr>
        <w:t>) :</w:t>
      </w:r>
      <w:proofErr w:type="gramEnd"/>
    </w:p>
    <w:p w:rsidR="00F71DED" w:rsidRPr="009438DC" w:rsidRDefault="00F71DED" w:rsidP="00F71DED">
      <w:pPr>
        <w:pStyle w:val="Standard"/>
        <w:tabs>
          <w:tab w:val="left" w:pos="0"/>
        </w:tabs>
        <w:jc w:val="both"/>
        <w:rPr>
          <w:sz w:val="20"/>
          <w:szCs w:val="20"/>
        </w:rPr>
      </w:pPr>
      <w:r w:rsidRPr="009438DC">
        <w:rPr>
          <w:sz w:val="20"/>
          <w:szCs w:val="20"/>
        </w:rPr>
        <w:t xml:space="preserve">   </w:t>
      </w:r>
      <w:proofErr w:type="gramStart"/>
      <w:r w:rsidRPr="009438DC">
        <w:rPr>
          <w:sz w:val="20"/>
          <w:szCs w:val="20"/>
        </w:rPr>
        <w:t>►  -</w:t>
      </w:r>
      <w:proofErr w:type="gramEnd"/>
      <w:r w:rsidRPr="009438DC">
        <w:rPr>
          <w:sz w:val="20"/>
          <w:szCs w:val="20"/>
        </w:rPr>
        <w:t xml:space="preserve"> предоплата __________  рублей, на основании выставленного счета.</w:t>
      </w:r>
    </w:p>
    <w:p w:rsidR="00F71DED" w:rsidRPr="009438DC" w:rsidRDefault="00F71DED" w:rsidP="00F71DED">
      <w:pPr>
        <w:pStyle w:val="Standard"/>
        <w:tabs>
          <w:tab w:val="left" w:pos="0"/>
        </w:tabs>
        <w:jc w:val="both"/>
        <w:rPr>
          <w:sz w:val="20"/>
          <w:szCs w:val="20"/>
        </w:rPr>
      </w:pPr>
      <w:r w:rsidRPr="009438DC">
        <w:rPr>
          <w:sz w:val="20"/>
          <w:szCs w:val="20"/>
        </w:rPr>
        <w:t xml:space="preserve">   ► - окончательная оплата __________ рублей в течении 3-х банковских дней, после официального уведомления от Поставщика о готовности продукции к отгрузке.</w:t>
      </w:r>
    </w:p>
    <w:p w:rsidR="00F71DED" w:rsidRPr="009438DC" w:rsidRDefault="00F71DED" w:rsidP="00F71DED">
      <w:pPr>
        <w:pStyle w:val="Standard"/>
        <w:tabs>
          <w:tab w:val="left" w:pos="0"/>
        </w:tabs>
        <w:jc w:val="both"/>
        <w:rPr>
          <w:sz w:val="20"/>
          <w:szCs w:val="20"/>
        </w:rPr>
      </w:pPr>
    </w:p>
    <w:p w:rsidR="00F71DED" w:rsidRPr="009438DC" w:rsidRDefault="00F71DED" w:rsidP="00F71DED">
      <w:pPr>
        <w:pStyle w:val="Standard"/>
        <w:widowControl w:val="0"/>
        <w:shd w:val="clear" w:color="auto" w:fill="FFFFFF"/>
        <w:tabs>
          <w:tab w:val="left" w:pos="0"/>
        </w:tabs>
        <w:rPr>
          <w:sz w:val="20"/>
          <w:szCs w:val="20"/>
        </w:rPr>
      </w:pPr>
      <w:r w:rsidRPr="009438DC">
        <w:rPr>
          <w:i/>
          <w:sz w:val="20"/>
          <w:szCs w:val="20"/>
          <w:u w:val="single"/>
        </w:rPr>
        <w:t>3. Условия для согласования производства продукции</w:t>
      </w:r>
      <w:r w:rsidRPr="009438DC">
        <w:rPr>
          <w:i/>
          <w:sz w:val="20"/>
          <w:szCs w:val="20"/>
        </w:rPr>
        <w:t>:</w:t>
      </w:r>
    </w:p>
    <w:p w:rsidR="00F71DED" w:rsidRPr="009438DC" w:rsidRDefault="00F71DED" w:rsidP="00F71DED">
      <w:pPr>
        <w:spacing w:after="0" w:line="240" w:lineRule="auto"/>
        <w:rPr>
          <w:rFonts w:ascii="Times New Roman" w:hAnsi="Times New Roman" w:cs="Times New Roman"/>
          <w:sz w:val="20"/>
          <w:szCs w:val="20"/>
        </w:rPr>
      </w:pPr>
      <w:r w:rsidRPr="009438DC">
        <w:rPr>
          <w:rFonts w:ascii="Times New Roman" w:hAnsi="Times New Roman" w:cs="Times New Roman"/>
          <w:sz w:val="20"/>
          <w:szCs w:val="20"/>
        </w:rPr>
        <w:t xml:space="preserve">3.1.  Поставщик направляет в адрес Покупателя по электронной почте чертеж (схему) завода-изготовителя </w:t>
      </w:r>
      <w:proofErr w:type="gramStart"/>
      <w:r w:rsidRPr="009438DC">
        <w:rPr>
          <w:rFonts w:ascii="Times New Roman" w:hAnsi="Times New Roman" w:cs="Times New Roman"/>
          <w:sz w:val="20"/>
          <w:szCs w:val="20"/>
        </w:rPr>
        <w:t>на  продукцию</w:t>
      </w:r>
      <w:proofErr w:type="gramEnd"/>
      <w:r w:rsidRPr="009438DC">
        <w:rPr>
          <w:rFonts w:ascii="Times New Roman" w:hAnsi="Times New Roman" w:cs="Times New Roman"/>
          <w:sz w:val="20"/>
          <w:szCs w:val="20"/>
        </w:rPr>
        <w:t xml:space="preserve"> для согласования.</w:t>
      </w:r>
    </w:p>
    <w:p w:rsidR="00F71DED" w:rsidRPr="009438DC" w:rsidRDefault="00F71DED" w:rsidP="00F71DED">
      <w:pPr>
        <w:spacing w:after="0" w:line="240" w:lineRule="auto"/>
        <w:rPr>
          <w:rFonts w:ascii="Times New Roman" w:hAnsi="Times New Roman" w:cs="Times New Roman"/>
          <w:sz w:val="20"/>
          <w:szCs w:val="20"/>
        </w:rPr>
      </w:pPr>
      <w:r w:rsidRPr="009438DC">
        <w:rPr>
          <w:rFonts w:ascii="Times New Roman" w:hAnsi="Times New Roman" w:cs="Times New Roman"/>
          <w:sz w:val="20"/>
          <w:szCs w:val="20"/>
        </w:rPr>
        <w:t>3.2.</w:t>
      </w:r>
      <w:r w:rsidRPr="009438DC">
        <w:rPr>
          <w:rFonts w:ascii="Times New Roman" w:hAnsi="Times New Roman" w:cs="Times New Roman"/>
          <w:sz w:val="20"/>
          <w:szCs w:val="20"/>
        </w:rPr>
        <w:tab/>
        <w:t>Покупатель в течение 2 рабочих дней обязан ознакомиться и подтвердить (заверить) подписью и печатью Покупателя (лица, им уполномоченного) полученные от Поставщика чертеж (схему) завода-изготовителя на продукцию и направить скан-подтверждение по электронной почте Поставщику.</w:t>
      </w:r>
    </w:p>
    <w:p w:rsidR="00CF762A" w:rsidRPr="009438DC" w:rsidRDefault="00CF762A" w:rsidP="00CF762A">
      <w:pPr>
        <w:spacing w:after="0" w:line="240" w:lineRule="auto"/>
        <w:rPr>
          <w:rFonts w:ascii="Times New Roman" w:hAnsi="Times New Roman" w:cs="Times New Roman"/>
          <w:sz w:val="20"/>
          <w:szCs w:val="20"/>
        </w:rPr>
      </w:pPr>
      <w:r w:rsidRPr="009438DC">
        <w:rPr>
          <w:rFonts w:ascii="Times New Roman" w:hAnsi="Times New Roman" w:cs="Times New Roman"/>
          <w:sz w:val="20"/>
          <w:szCs w:val="20"/>
        </w:rPr>
        <w:t>3.3. Поставщик оставляет за собой право на внесение изменений в конструкции после согласования,</w:t>
      </w:r>
    </w:p>
    <w:p w:rsidR="00F71DED" w:rsidRPr="009438DC" w:rsidRDefault="00CF762A" w:rsidP="00CF762A">
      <w:pPr>
        <w:spacing w:after="0" w:line="240" w:lineRule="auto"/>
        <w:rPr>
          <w:rFonts w:ascii="Times New Roman" w:hAnsi="Times New Roman" w:cs="Times New Roman"/>
          <w:sz w:val="20"/>
          <w:szCs w:val="20"/>
        </w:rPr>
      </w:pPr>
      <w:r w:rsidRPr="009438DC">
        <w:rPr>
          <w:rFonts w:ascii="Times New Roman" w:hAnsi="Times New Roman" w:cs="Times New Roman"/>
          <w:sz w:val="20"/>
          <w:szCs w:val="20"/>
        </w:rPr>
        <w:t>не влияющих на качество и эксплуатационные характеристики изделия.</w:t>
      </w:r>
    </w:p>
    <w:p w:rsidR="00CF762A" w:rsidRPr="009438DC" w:rsidRDefault="00CF762A" w:rsidP="00CF762A">
      <w:pPr>
        <w:spacing w:after="0" w:line="240" w:lineRule="auto"/>
        <w:rPr>
          <w:rFonts w:ascii="Times New Roman" w:hAnsi="Times New Roman" w:cs="Times New Roman"/>
          <w:sz w:val="20"/>
          <w:szCs w:val="20"/>
        </w:rPr>
      </w:pPr>
    </w:p>
    <w:p w:rsidR="00F71DED" w:rsidRPr="009438DC" w:rsidRDefault="00F71DED" w:rsidP="00F71DED">
      <w:pPr>
        <w:spacing w:after="0" w:line="240" w:lineRule="auto"/>
        <w:rPr>
          <w:rFonts w:ascii="Times New Roman" w:hAnsi="Times New Roman" w:cs="Times New Roman"/>
          <w:sz w:val="20"/>
          <w:szCs w:val="20"/>
        </w:rPr>
      </w:pPr>
      <w:r w:rsidRPr="009438DC">
        <w:rPr>
          <w:rFonts w:ascii="Times New Roman" w:hAnsi="Times New Roman" w:cs="Times New Roman"/>
          <w:sz w:val="20"/>
          <w:szCs w:val="20"/>
        </w:rPr>
        <w:t xml:space="preserve">4. Срок </w:t>
      </w:r>
      <w:r w:rsidR="008340D4" w:rsidRPr="009438DC">
        <w:rPr>
          <w:rFonts w:ascii="Times New Roman" w:hAnsi="Times New Roman" w:cs="Times New Roman"/>
          <w:sz w:val="20"/>
          <w:szCs w:val="20"/>
        </w:rPr>
        <w:t>выполнения работ</w:t>
      </w:r>
      <w:r w:rsidRPr="009438DC">
        <w:rPr>
          <w:rFonts w:ascii="Times New Roman" w:hAnsi="Times New Roman" w:cs="Times New Roman"/>
          <w:sz w:val="20"/>
          <w:szCs w:val="20"/>
        </w:rPr>
        <w:t>:</w:t>
      </w:r>
    </w:p>
    <w:p w:rsidR="00F71DED" w:rsidRPr="009438DC" w:rsidRDefault="00F71DED" w:rsidP="00F71DED">
      <w:pPr>
        <w:spacing w:after="0" w:line="240" w:lineRule="auto"/>
        <w:rPr>
          <w:rFonts w:ascii="Times New Roman" w:hAnsi="Times New Roman" w:cs="Times New Roman"/>
          <w:sz w:val="20"/>
          <w:szCs w:val="20"/>
        </w:rPr>
      </w:pPr>
      <w:r w:rsidRPr="009438DC">
        <w:rPr>
          <w:rFonts w:ascii="Times New Roman" w:hAnsi="Times New Roman" w:cs="Times New Roman"/>
          <w:sz w:val="20"/>
          <w:szCs w:val="20"/>
        </w:rPr>
        <w:t>____</w:t>
      </w:r>
      <w:proofErr w:type="gramStart"/>
      <w:r w:rsidRPr="009438DC">
        <w:rPr>
          <w:rFonts w:ascii="Times New Roman" w:hAnsi="Times New Roman" w:cs="Times New Roman"/>
          <w:sz w:val="20"/>
          <w:szCs w:val="20"/>
        </w:rPr>
        <w:t>_  рабочих</w:t>
      </w:r>
      <w:proofErr w:type="gramEnd"/>
      <w:r w:rsidRPr="009438DC">
        <w:rPr>
          <w:rFonts w:ascii="Times New Roman" w:hAnsi="Times New Roman" w:cs="Times New Roman"/>
          <w:sz w:val="20"/>
          <w:szCs w:val="20"/>
        </w:rPr>
        <w:t xml:space="preserve"> дней при выполнении раздела 2 и 3 Спецификации</w:t>
      </w:r>
      <w:r w:rsidR="00745E0F" w:rsidRPr="009438DC">
        <w:rPr>
          <w:rFonts w:ascii="Times New Roman" w:hAnsi="Times New Roman" w:cs="Times New Roman"/>
          <w:sz w:val="20"/>
          <w:szCs w:val="20"/>
        </w:rPr>
        <w:t>.</w:t>
      </w:r>
    </w:p>
    <w:p w:rsidR="00F71DED" w:rsidRPr="009438DC" w:rsidRDefault="00F71DED" w:rsidP="00F71DED">
      <w:pPr>
        <w:pStyle w:val="Standard"/>
        <w:widowControl w:val="0"/>
        <w:shd w:val="clear" w:color="auto" w:fill="FFFFFF"/>
        <w:tabs>
          <w:tab w:val="left" w:pos="0"/>
        </w:tabs>
        <w:rPr>
          <w:color w:val="000000"/>
          <w:sz w:val="20"/>
          <w:szCs w:val="20"/>
        </w:rPr>
      </w:pPr>
    </w:p>
    <w:p w:rsidR="00F71DED" w:rsidRPr="009438DC" w:rsidRDefault="00F71DED" w:rsidP="00F71DED">
      <w:pPr>
        <w:pStyle w:val="Standard"/>
        <w:tabs>
          <w:tab w:val="left" w:pos="0"/>
        </w:tabs>
        <w:jc w:val="both"/>
        <w:rPr>
          <w:sz w:val="20"/>
          <w:szCs w:val="20"/>
        </w:rPr>
      </w:pPr>
      <w:r w:rsidRPr="009438DC">
        <w:rPr>
          <w:i/>
          <w:sz w:val="20"/>
          <w:szCs w:val="20"/>
          <w:u w:val="single"/>
        </w:rPr>
        <w:t>5. Материалы</w:t>
      </w:r>
      <w:r w:rsidRPr="009438DC">
        <w:rPr>
          <w:sz w:val="20"/>
          <w:szCs w:val="20"/>
        </w:rPr>
        <w:t>: (указать) _______________________</w:t>
      </w:r>
    </w:p>
    <w:p w:rsidR="00A54389" w:rsidRPr="009438DC" w:rsidRDefault="00A54389" w:rsidP="00F71DED">
      <w:pPr>
        <w:pStyle w:val="Standard"/>
        <w:tabs>
          <w:tab w:val="left" w:pos="0"/>
        </w:tabs>
        <w:jc w:val="both"/>
        <w:rPr>
          <w:sz w:val="20"/>
          <w:szCs w:val="20"/>
        </w:rPr>
      </w:pPr>
    </w:p>
    <w:p w:rsidR="00F71DED" w:rsidRPr="009438DC" w:rsidRDefault="00A54389" w:rsidP="00F71DED">
      <w:pPr>
        <w:pStyle w:val="Standard"/>
        <w:tabs>
          <w:tab w:val="left" w:pos="0"/>
        </w:tabs>
        <w:jc w:val="both"/>
        <w:rPr>
          <w:sz w:val="20"/>
          <w:szCs w:val="20"/>
        </w:rPr>
      </w:pPr>
      <w:r w:rsidRPr="009438DC">
        <w:rPr>
          <w:sz w:val="20"/>
          <w:szCs w:val="20"/>
        </w:rPr>
        <w:t xml:space="preserve">6. Товар (продукция) </w:t>
      </w:r>
      <w:r w:rsidR="006C76DD" w:rsidRPr="009438DC">
        <w:rPr>
          <w:sz w:val="20"/>
          <w:szCs w:val="20"/>
        </w:rPr>
        <w:t xml:space="preserve">надлежащего качества и товар </w:t>
      </w:r>
      <w:r w:rsidRPr="009438DC">
        <w:rPr>
          <w:sz w:val="20"/>
          <w:szCs w:val="20"/>
        </w:rPr>
        <w:t>изготовленн</w:t>
      </w:r>
      <w:r w:rsidR="006C76DD" w:rsidRPr="009438DC">
        <w:rPr>
          <w:sz w:val="20"/>
          <w:szCs w:val="20"/>
        </w:rPr>
        <w:t>ый</w:t>
      </w:r>
      <w:r w:rsidRPr="009438DC">
        <w:rPr>
          <w:sz w:val="20"/>
          <w:szCs w:val="20"/>
        </w:rPr>
        <w:t xml:space="preserve"> по индивидуальному заказу Покупателя, возврату или обмену не подлежит.</w:t>
      </w:r>
      <w:r w:rsidR="00AC6863" w:rsidRPr="009438DC">
        <w:rPr>
          <w:sz w:val="20"/>
          <w:szCs w:val="20"/>
        </w:rPr>
        <w:t xml:space="preserve"> </w:t>
      </w:r>
    </w:p>
    <w:p w:rsidR="00745E0F" w:rsidRPr="009438DC" w:rsidRDefault="00745E0F" w:rsidP="00745E0F">
      <w:pPr>
        <w:pStyle w:val="Standard"/>
        <w:tabs>
          <w:tab w:val="left" w:pos="0"/>
        </w:tabs>
        <w:jc w:val="both"/>
        <w:rPr>
          <w:bCs/>
          <w:sz w:val="20"/>
          <w:szCs w:val="20"/>
        </w:rPr>
      </w:pPr>
    </w:p>
    <w:p w:rsidR="00745E0F" w:rsidRPr="009438DC" w:rsidRDefault="00745E0F" w:rsidP="00745E0F">
      <w:pPr>
        <w:pStyle w:val="Standard"/>
        <w:tabs>
          <w:tab w:val="left" w:pos="0"/>
        </w:tabs>
        <w:jc w:val="both"/>
        <w:rPr>
          <w:b/>
          <w:bCs/>
          <w:sz w:val="20"/>
          <w:szCs w:val="20"/>
        </w:rPr>
      </w:pPr>
      <w:r w:rsidRPr="009438DC">
        <w:rPr>
          <w:b/>
          <w:bCs/>
          <w:sz w:val="20"/>
          <w:szCs w:val="20"/>
        </w:rPr>
        <w:t>Если в результате разработки чертежей КМД вес металлоконструкции увеличился, стоимость</w:t>
      </w:r>
    </w:p>
    <w:p w:rsidR="0020617F" w:rsidRPr="009438DC" w:rsidRDefault="00745E0F" w:rsidP="00745E0F">
      <w:pPr>
        <w:pStyle w:val="Standard"/>
        <w:tabs>
          <w:tab w:val="left" w:pos="0"/>
        </w:tabs>
        <w:jc w:val="both"/>
        <w:rPr>
          <w:b/>
          <w:bCs/>
          <w:sz w:val="20"/>
          <w:szCs w:val="20"/>
        </w:rPr>
      </w:pPr>
      <w:r w:rsidRPr="009438DC">
        <w:rPr>
          <w:b/>
          <w:bCs/>
          <w:sz w:val="20"/>
          <w:szCs w:val="20"/>
        </w:rPr>
        <w:t>соразмерно увеличивается.</w:t>
      </w:r>
    </w:p>
    <w:p w:rsidR="00745E0F" w:rsidRPr="009438DC" w:rsidRDefault="00745E0F" w:rsidP="00F71DED">
      <w:pPr>
        <w:pStyle w:val="Standard"/>
        <w:tabs>
          <w:tab w:val="left" w:pos="0"/>
        </w:tabs>
        <w:jc w:val="both"/>
        <w:rPr>
          <w:sz w:val="20"/>
          <w:szCs w:val="20"/>
        </w:rPr>
      </w:pPr>
    </w:p>
    <w:p w:rsidR="00F71DED" w:rsidRPr="009438DC" w:rsidRDefault="00F71DED" w:rsidP="00F71DED">
      <w:pPr>
        <w:pStyle w:val="Standard"/>
        <w:tabs>
          <w:tab w:val="left" w:pos="0"/>
        </w:tabs>
        <w:jc w:val="both"/>
        <w:rPr>
          <w:sz w:val="20"/>
          <w:szCs w:val="20"/>
        </w:rPr>
      </w:pPr>
      <w:r w:rsidRPr="009438DC">
        <w:rPr>
          <w:sz w:val="20"/>
          <w:szCs w:val="20"/>
        </w:rPr>
        <w:t>Данная спецификация действительна, при условии предоплаты до ____________ 20____ года.</w:t>
      </w:r>
    </w:p>
    <w:p w:rsidR="0020617F" w:rsidRPr="009438DC" w:rsidRDefault="00F71DED" w:rsidP="00F71DED">
      <w:pPr>
        <w:pStyle w:val="Standard"/>
        <w:tabs>
          <w:tab w:val="left" w:pos="0"/>
        </w:tabs>
        <w:jc w:val="both"/>
        <w:rPr>
          <w:sz w:val="20"/>
          <w:szCs w:val="20"/>
        </w:rPr>
      </w:pPr>
      <w:r w:rsidRPr="009438DC">
        <w:rPr>
          <w:sz w:val="20"/>
          <w:szCs w:val="20"/>
        </w:rPr>
        <w:t xml:space="preserve">Данная спецификация представлена в двух экземплярах и подписывается каждой из сторон. </w:t>
      </w:r>
    </w:p>
    <w:p w:rsidR="00F71DED" w:rsidRPr="009438DC" w:rsidRDefault="00F71DED" w:rsidP="00F71DED">
      <w:pPr>
        <w:pStyle w:val="Standard"/>
        <w:tabs>
          <w:tab w:val="left" w:pos="0"/>
        </w:tabs>
        <w:jc w:val="both"/>
        <w:rPr>
          <w:sz w:val="20"/>
          <w:szCs w:val="20"/>
        </w:rPr>
      </w:pPr>
      <w:r w:rsidRPr="009438DC">
        <w:rPr>
          <w:sz w:val="20"/>
          <w:szCs w:val="20"/>
        </w:rPr>
        <w:t>Подписание спецификации означает согласие сторон с условиями поставки.</w:t>
      </w:r>
    </w:p>
    <w:p w:rsidR="00F71DED" w:rsidRPr="009438DC" w:rsidRDefault="00F71DED" w:rsidP="00F71DED">
      <w:pPr>
        <w:pStyle w:val="Standard"/>
        <w:tabs>
          <w:tab w:val="left" w:pos="0"/>
        </w:tabs>
        <w:jc w:val="both"/>
        <w:rPr>
          <w:sz w:val="20"/>
          <w:szCs w:val="20"/>
        </w:rPr>
      </w:pPr>
    </w:p>
    <w:p w:rsidR="00F71DED" w:rsidRPr="009438DC" w:rsidRDefault="00F71DED" w:rsidP="00F71DED">
      <w:pPr>
        <w:pStyle w:val="Standard"/>
        <w:tabs>
          <w:tab w:val="left" w:pos="0"/>
        </w:tabs>
        <w:jc w:val="both"/>
        <w:rPr>
          <w:sz w:val="20"/>
          <w:szCs w:val="20"/>
        </w:rPr>
      </w:pPr>
    </w:p>
    <w:p w:rsidR="00F71DED" w:rsidRPr="009438DC" w:rsidRDefault="00F71DED" w:rsidP="00F71DED">
      <w:pPr>
        <w:pStyle w:val="Standard"/>
        <w:tabs>
          <w:tab w:val="left" w:pos="0"/>
        </w:tabs>
        <w:jc w:val="both"/>
        <w:rPr>
          <w:sz w:val="20"/>
          <w:szCs w:val="20"/>
        </w:rPr>
      </w:pPr>
    </w:p>
    <w:tbl>
      <w:tblPr>
        <w:tblW w:w="10329" w:type="dxa"/>
        <w:tblInd w:w="-10" w:type="dxa"/>
        <w:tblLayout w:type="fixed"/>
        <w:tblCellMar>
          <w:left w:w="10" w:type="dxa"/>
          <w:right w:w="10" w:type="dxa"/>
        </w:tblCellMar>
        <w:tblLook w:val="04A0" w:firstRow="1" w:lastRow="0" w:firstColumn="1" w:lastColumn="0" w:noHBand="0" w:noVBand="1"/>
      </w:tblPr>
      <w:tblGrid>
        <w:gridCol w:w="5128"/>
        <w:gridCol w:w="5201"/>
      </w:tblGrid>
      <w:tr w:rsidR="00F71DED" w:rsidRPr="009438DC" w:rsidTr="001858D6">
        <w:trPr>
          <w:trHeight w:val="538"/>
        </w:trPr>
        <w:tc>
          <w:tcPr>
            <w:tcW w:w="5128" w:type="dxa"/>
            <w:shd w:val="clear" w:color="auto" w:fill="FFFFFF"/>
            <w:tcMar>
              <w:top w:w="0" w:type="dxa"/>
              <w:left w:w="10" w:type="dxa"/>
              <w:bottom w:w="0" w:type="dxa"/>
              <w:right w:w="10" w:type="dxa"/>
            </w:tcMar>
          </w:tcPr>
          <w:p w:rsidR="00F71DED" w:rsidRPr="009438DC" w:rsidRDefault="00F71DED" w:rsidP="001858D6">
            <w:pPr>
              <w:pStyle w:val="Standard"/>
              <w:tabs>
                <w:tab w:val="left" w:pos="0"/>
                <w:tab w:val="left" w:pos="1920"/>
              </w:tabs>
              <w:spacing w:line="360" w:lineRule="auto"/>
              <w:jc w:val="both"/>
              <w:rPr>
                <w:sz w:val="20"/>
                <w:szCs w:val="20"/>
              </w:rPr>
            </w:pPr>
            <w:r w:rsidRPr="009438DC">
              <w:rPr>
                <w:b/>
                <w:bCs/>
                <w:sz w:val="20"/>
                <w:szCs w:val="20"/>
              </w:rPr>
              <w:t xml:space="preserve">Поставщик: </w:t>
            </w:r>
            <w:r w:rsidR="00592E20" w:rsidRPr="009438DC">
              <w:rPr>
                <w:sz w:val="20"/>
                <w:szCs w:val="20"/>
              </w:rPr>
              <w:t>ООО «</w:t>
            </w:r>
            <w:r w:rsidR="00FC0C06" w:rsidRPr="009438DC">
              <w:rPr>
                <w:sz w:val="20"/>
                <w:szCs w:val="20"/>
              </w:rPr>
              <w:t>1М</w:t>
            </w:r>
            <w:r w:rsidRPr="009438DC">
              <w:rPr>
                <w:sz w:val="20"/>
                <w:szCs w:val="20"/>
              </w:rPr>
              <w:t>»</w:t>
            </w:r>
          </w:p>
          <w:p w:rsidR="00F71DED" w:rsidRPr="009438DC" w:rsidRDefault="00F71DED" w:rsidP="001858D6">
            <w:pPr>
              <w:pStyle w:val="Standard"/>
              <w:tabs>
                <w:tab w:val="left" w:pos="0"/>
                <w:tab w:val="left" w:pos="1920"/>
              </w:tabs>
              <w:spacing w:line="360" w:lineRule="auto"/>
              <w:jc w:val="both"/>
              <w:rPr>
                <w:sz w:val="20"/>
                <w:szCs w:val="20"/>
              </w:rPr>
            </w:pPr>
            <w:r w:rsidRPr="009438DC">
              <w:rPr>
                <w:bCs/>
                <w:sz w:val="20"/>
                <w:szCs w:val="20"/>
              </w:rPr>
              <w:t>Генеральный директор</w:t>
            </w:r>
          </w:p>
          <w:p w:rsidR="00F71DED" w:rsidRPr="009438DC" w:rsidRDefault="00F71DED" w:rsidP="001858D6">
            <w:pPr>
              <w:pStyle w:val="Standard"/>
              <w:tabs>
                <w:tab w:val="left" w:pos="0"/>
                <w:tab w:val="left" w:pos="1920"/>
              </w:tabs>
              <w:spacing w:line="360" w:lineRule="auto"/>
              <w:jc w:val="both"/>
              <w:rPr>
                <w:b/>
                <w:bCs/>
                <w:sz w:val="20"/>
                <w:szCs w:val="20"/>
              </w:rPr>
            </w:pPr>
          </w:p>
          <w:p w:rsidR="00F71DED" w:rsidRPr="009438DC" w:rsidRDefault="00F71DED" w:rsidP="001858D6">
            <w:pPr>
              <w:pStyle w:val="Standard"/>
              <w:tabs>
                <w:tab w:val="left" w:pos="0"/>
                <w:tab w:val="left" w:pos="1920"/>
              </w:tabs>
              <w:spacing w:line="360" w:lineRule="auto"/>
              <w:jc w:val="both"/>
              <w:rPr>
                <w:sz w:val="20"/>
                <w:szCs w:val="20"/>
              </w:rPr>
            </w:pPr>
            <w:r w:rsidRPr="009438DC">
              <w:rPr>
                <w:b/>
                <w:bCs/>
                <w:i/>
                <w:sz w:val="20"/>
                <w:szCs w:val="20"/>
              </w:rPr>
              <w:t xml:space="preserve">_________________________ </w:t>
            </w:r>
            <w:proofErr w:type="spellStart"/>
            <w:r w:rsidRPr="009438DC">
              <w:rPr>
                <w:b/>
                <w:bCs/>
                <w:i/>
                <w:sz w:val="20"/>
                <w:szCs w:val="20"/>
              </w:rPr>
              <w:t>Вахненко</w:t>
            </w:r>
            <w:proofErr w:type="spellEnd"/>
            <w:r w:rsidRPr="009438DC">
              <w:rPr>
                <w:b/>
                <w:bCs/>
                <w:i/>
                <w:sz w:val="20"/>
                <w:szCs w:val="20"/>
              </w:rPr>
              <w:t xml:space="preserve"> А. В.</w:t>
            </w:r>
          </w:p>
        </w:tc>
        <w:tc>
          <w:tcPr>
            <w:tcW w:w="5201" w:type="dxa"/>
            <w:shd w:val="clear" w:color="auto" w:fill="FFFFFF"/>
            <w:tcMar>
              <w:top w:w="0" w:type="dxa"/>
              <w:left w:w="10" w:type="dxa"/>
              <w:bottom w:w="0" w:type="dxa"/>
              <w:right w:w="10" w:type="dxa"/>
            </w:tcMar>
          </w:tcPr>
          <w:p w:rsidR="00F71DED" w:rsidRPr="009438DC" w:rsidRDefault="00F71DED" w:rsidP="001858D6">
            <w:pPr>
              <w:pStyle w:val="Standard"/>
              <w:tabs>
                <w:tab w:val="left" w:pos="0"/>
                <w:tab w:val="left" w:pos="1920"/>
              </w:tabs>
              <w:spacing w:line="360" w:lineRule="auto"/>
              <w:rPr>
                <w:sz w:val="20"/>
                <w:szCs w:val="20"/>
              </w:rPr>
            </w:pPr>
            <w:r w:rsidRPr="009438DC">
              <w:rPr>
                <w:b/>
                <w:bCs/>
                <w:sz w:val="20"/>
                <w:szCs w:val="20"/>
              </w:rPr>
              <w:t xml:space="preserve">       Покупатель:   </w:t>
            </w:r>
          </w:p>
          <w:p w:rsidR="00F71DED" w:rsidRPr="009438DC" w:rsidRDefault="00F71DED" w:rsidP="001858D6">
            <w:pPr>
              <w:pStyle w:val="Standard"/>
              <w:tabs>
                <w:tab w:val="left" w:pos="0"/>
                <w:tab w:val="left" w:pos="1920"/>
              </w:tabs>
              <w:spacing w:line="360" w:lineRule="auto"/>
              <w:rPr>
                <w:b/>
                <w:bCs/>
                <w:sz w:val="20"/>
                <w:szCs w:val="20"/>
              </w:rPr>
            </w:pPr>
          </w:p>
          <w:p w:rsidR="00F71DED" w:rsidRPr="009438DC" w:rsidRDefault="00F71DED" w:rsidP="001858D6">
            <w:pPr>
              <w:pStyle w:val="Standard"/>
              <w:tabs>
                <w:tab w:val="left" w:pos="0"/>
                <w:tab w:val="left" w:pos="1920"/>
              </w:tabs>
              <w:spacing w:line="360" w:lineRule="auto"/>
              <w:rPr>
                <w:sz w:val="20"/>
                <w:szCs w:val="20"/>
              </w:rPr>
            </w:pPr>
            <w:r w:rsidRPr="009438DC">
              <w:rPr>
                <w:b/>
                <w:bCs/>
                <w:sz w:val="20"/>
                <w:szCs w:val="20"/>
              </w:rPr>
              <w:t xml:space="preserve">      ___________________________</w:t>
            </w:r>
          </w:p>
        </w:tc>
      </w:tr>
    </w:tbl>
    <w:p w:rsidR="00F71DED" w:rsidRPr="009438DC" w:rsidRDefault="00F71DED" w:rsidP="0020617F">
      <w:pPr>
        <w:pStyle w:val="Standard"/>
        <w:tabs>
          <w:tab w:val="left" w:pos="0"/>
          <w:tab w:val="left" w:pos="3630"/>
          <w:tab w:val="center" w:pos="4860"/>
          <w:tab w:val="left" w:pos="8565"/>
        </w:tabs>
        <w:jc w:val="center"/>
        <w:rPr>
          <w:b/>
          <w:sz w:val="20"/>
          <w:szCs w:val="20"/>
        </w:rPr>
      </w:pPr>
    </w:p>
    <w:sectPr w:rsidR="00F71DED" w:rsidRPr="009438DC" w:rsidSect="00CF762A">
      <w:pgSz w:w="11906" w:h="16838"/>
      <w:pgMar w:top="709" w:right="707"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1878"/>
    <w:multiLevelType w:val="multilevel"/>
    <w:tmpl w:val="D5C80496"/>
    <w:styleLink w:val="WWNum1"/>
    <w:lvl w:ilvl="0">
      <w:start w:val="1"/>
      <w:numFmt w:val="decimal"/>
      <w:lvlText w:val="%1."/>
      <w:lvlJc w:val="left"/>
      <w:pPr>
        <w:ind w:left="2062"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85325B7"/>
    <w:multiLevelType w:val="multilevel"/>
    <w:tmpl w:val="158ACC3A"/>
    <w:lvl w:ilvl="0">
      <w:start w:val="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CAC6C97"/>
    <w:multiLevelType w:val="multilevel"/>
    <w:tmpl w:val="3DB0EC4A"/>
    <w:styleLink w:val="WWNum2"/>
    <w:lvl w:ilvl="0">
      <w:start w:val="3"/>
      <w:numFmt w:val="decimal"/>
      <w:lvlText w:val="%1."/>
      <w:lvlJc w:val="left"/>
      <w:pPr>
        <w:ind w:left="720" w:hanging="360"/>
      </w:pPr>
    </w:lvl>
    <w:lvl w:ilvl="1">
      <w:start w:val="1"/>
      <w:numFmt w:val="decimal"/>
      <w:lvlText w:val="%1.%2."/>
      <w:lvlJc w:val="left"/>
      <w:pPr>
        <w:ind w:left="1080" w:hanging="360"/>
      </w:pPr>
      <w:rPr>
        <w:rFonts w:cs="Times New Roman"/>
        <w:sz w:val="21"/>
        <w:szCs w:val="21"/>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B162B36"/>
    <w:multiLevelType w:val="hybridMultilevel"/>
    <w:tmpl w:val="08D8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0006D4"/>
    <w:multiLevelType w:val="hybridMultilevel"/>
    <w:tmpl w:val="C15EE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ED"/>
    <w:rsid w:val="00016BB1"/>
    <w:rsid w:val="00093119"/>
    <w:rsid w:val="000A02FB"/>
    <w:rsid w:val="001B71DB"/>
    <w:rsid w:val="001D59E8"/>
    <w:rsid w:val="0020617F"/>
    <w:rsid w:val="002603F0"/>
    <w:rsid w:val="002D61F9"/>
    <w:rsid w:val="002E78D6"/>
    <w:rsid w:val="003934F3"/>
    <w:rsid w:val="00445D54"/>
    <w:rsid w:val="004B1C6D"/>
    <w:rsid w:val="00592E20"/>
    <w:rsid w:val="006760DD"/>
    <w:rsid w:val="0069656D"/>
    <w:rsid w:val="006C5D1F"/>
    <w:rsid w:val="006C76DD"/>
    <w:rsid w:val="006D1BDA"/>
    <w:rsid w:val="00745E0F"/>
    <w:rsid w:val="00772F8D"/>
    <w:rsid w:val="0078582B"/>
    <w:rsid w:val="007E0F1C"/>
    <w:rsid w:val="007E2665"/>
    <w:rsid w:val="007E56BD"/>
    <w:rsid w:val="007F2810"/>
    <w:rsid w:val="00811AA4"/>
    <w:rsid w:val="008340D4"/>
    <w:rsid w:val="008A43E6"/>
    <w:rsid w:val="008B213F"/>
    <w:rsid w:val="008B5BF3"/>
    <w:rsid w:val="008D14D2"/>
    <w:rsid w:val="00932D98"/>
    <w:rsid w:val="009438DC"/>
    <w:rsid w:val="009A765C"/>
    <w:rsid w:val="009F067C"/>
    <w:rsid w:val="00A264B2"/>
    <w:rsid w:val="00A54389"/>
    <w:rsid w:val="00A74C4F"/>
    <w:rsid w:val="00AC6863"/>
    <w:rsid w:val="00AD1384"/>
    <w:rsid w:val="00AE7067"/>
    <w:rsid w:val="00B23441"/>
    <w:rsid w:val="00C3473E"/>
    <w:rsid w:val="00C62480"/>
    <w:rsid w:val="00C906F1"/>
    <w:rsid w:val="00CB641C"/>
    <w:rsid w:val="00CC39CB"/>
    <w:rsid w:val="00CE49DB"/>
    <w:rsid w:val="00CF762A"/>
    <w:rsid w:val="00D071C3"/>
    <w:rsid w:val="00D2787F"/>
    <w:rsid w:val="00D37EEB"/>
    <w:rsid w:val="00DB4F61"/>
    <w:rsid w:val="00DD799D"/>
    <w:rsid w:val="00E2130D"/>
    <w:rsid w:val="00ED691F"/>
    <w:rsid w:val="00F13896"/>
    <w:rsid w:val="00F336F9"/>
    <w:rsid w:val="00F620F1"/>
    <w:rsid w:val="00F71DED"/>
    <w:rsid w:val="00FB7736"/>
    <w:rsid w:val="00FC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FF86"/>
  <w15:chartTrackingRefBased/>
  <w15:docId w15:val="{0B7EA10A-0020-40C7-A5FB-8D2CBCF8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1DED"/>
    <w:pPr>
      <w:suppressAutoHyphens/>
      <w:autoSpaceDN w:val="0"/>
      <w:spacing w:after="0" w:line="240" w:lineRule="auto"/>
      <w:textAlignment w:val="baseline"/>
    </w:pPr>
    <w:rPr>
      <w:rFonts w:ascii="Times New Roman" w:eastAsia="SimSun" w:hAnsi="Times New Roman" w:cs="Mangal"/>
      <w:kern w:val="3"/>
      <w:sz w:val="24"/>
      <w:szCs w:val="24"/>
      <w:lang w:eastAsia="ar-SA" w:bidi="hi-IN"/>
    </w:rPr>
  </w:style>
  <w:style w:type="paragraph" w:styleId="2">
    <w:name w:val="Body Text Indent 2"/>
    <w:basedOn w:val="Standard"/>
    <w:link w:val="20"/>
    <w:rsid w:val="00F71DED"/>
    <w:pPr>
      <w:ind w:firstLine="227"/>
      <w:jc w:val="both"/>
    </w:pPr>
  </w:style>
  <w:style w:type="character" w:customStyle="1" w:styleId="20">
    <w:name w:val="Основной текст с отступом 2 Знак"/>
    <w:basedOn w:val="a0"/>
    <w:link w:val="2"/>
    <w:rsid w:val="00F71DED"/>
    <w:rPr>
      <w:rFonts w:ascii="Times New Roman" w:eastAsia="SimSun" w:hAnsi="Times New Roman" w:cs="Mangal"/>
      <w:kern w:val="3"/>
      <w:sz w:val="24"/>
      <w:szCs w:val="24"/>
      <w:lang w:eastAsia="ar-SA" w:bidi="hi-IN"/>
    </w:rPr>
  </w:style>
  <w:style w:type="paragraph" w:styleId="21">
    <w:name w:val="Body Text 2"/>
    <w:basedOn w:val="Standard"/>
    <w:link w:val="22"/>
    <w:rsid w:val="00F71DED"/>
    <w:pPr>
      <w:jc w:val="both"/>
    </w:pPr>
  </w:style>
  <w:style w:type="character" w:customStyle="1" w:styleId="22">
    <w:name w:val="Основной текст 2 Знак"/>
    <w:basedOn w:val="a0"/>
    <w:link w:val="21"/>
    <w:rsid w:val="00F71DED"/>
    <w:rPr>
      <w:rFonts w:ascii="Times New Roman" w:eastAsia="SimSun" w:hAnsi="Times New Roman" w:cs="Mangal"/>
      <w:kern w:val="3"/>
      <w:sz w:val="24"/>
      <w:szCs w:val="24"/>
      <w:lang w:eastAsia="ar-SA" w:bidi="hi-IN"/>
    </w:rPr>
  </w:style>
  <w:style w:type="paragraph" w:styleId="a3">
    <w:name w:val="List Paragraph"/>
    <w:basedOn w:val="Standard"/>
    <w:uiPriority w:val="34"/>
    <w:qFormat/>
    <w:rsid w:val="00F71DED"/>
    <w:pPr>
      <w:ind w:left="720"/>
    </w:pPr>
  </w:style>
  <w:style w:type="paragraph" w:customStyle="1" w:styleId="Textbodyindent">
    <w:name w:val="Text body indent"/>
    <w:basedOn w:val="Standard"/>
    <w:rsid w:val="00F71DED"/>
    <w:pPr>
      <w:ind w:left="283" w:firstLine="709"/>
      <w:jc w:val="both"/>
    </w:pPr>
    <w:rPr>
      <w:rFonts w:ascii="Times New Roman CYR" w:hAnsi="Times New Roman CYR" w:cs="Times New Roman CYR"/>
      <w:szCs w:val="20"/>
    </w:rPr>
  </w:style>
  <w:style w:type="numbering" w:customStyle="1" w:styleId="WWNum1">
    <w:name w:val="WWNum1"/>
    <w:basedOn w:val="a2"/>
    <w:rsid w:val="00F71DED"/>
    <w:pPr>
      <w:numPr>
        <w:numId w:val="1"/>
      </w:numPr>
    </w:pPr>
  </w:style>
  <w:style w:type="numbering" w:customStyle="1" w:styleId="WWNum2">
    <w:name w:val="WWNum2"/>
    <w:basedOn w:val="a2"/>
    <w:rsid w:val="00F71DED"/>
    <w:pPr>
      <w:numPr>
        <w:numId w:val="2"/>
      </w:numPr>
    </w:pPr>
  </w:style>
  <w:style w:type="table" w:styleId="a4">
    <w:name w:val="Table Grid"/>
    <w:basedOn w:val="a1"/>
    <w:uiPriority w:val="39"/>
    <w:rsid w:val="0059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4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438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3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3775">
      <w:bodyDiv w:val="1"/>
      <w:marLeft w:val="0"/>
      <w:marRight w:val="0"/>
      <w:marTop w:val="0"/>
      <w:marBottom w:val="0"/>
      <w:divBdr>
        <w:top w:val="none" w:sz="0" w:space="0" w:color="auto"/>
        <w:left w:val="none" w:sz="0" w:space="0" w:color="auto"/>
        <w:bottom w:val="none" w:sz="0" w:space="0" w:color="auto"/>
        <w:right w:val="none" w:sz="0" w:space="0" w:color="auto"/>
      </w:divBdr>
      <w:divsChild>
        <w:div w:id="130608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nker.ru/doc/dogovor-spec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1mt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5DF4-9F7E-41C0-B946-4FA10F29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3118</Words>
  <Characters>17776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admin</cp:lastModifiedBy>
  <cp:revision>2</cp:revision>
  <cp:lastPrinted>2024-04-10T08:33:00Z</cp:lastPrinted>
  <dcterms:created xsi:type="dcterms:W3CDTF">2024-04-10T08:51:00Z</dcterms:created>
  <dcterms:modified xsi:type="dcterms:W3CDTF">2024-04-10T08:51:00Z</dcterms:modified>
</cp:coreProperties>
</file>